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BA92" w14:textId="38A8EA8D" w:rsidR="00A13A2A" w:rsidRPr="009E74B1" w:rsidRDefault="00A13A2A" w:rsidP="00A13A2A">
      <w:pPr>
        <w:rPr>
          <w:rFonts w:ascii="Arial" w:hAnsi="Arial" w:cs="Arial"/>
          <w:sz w:val="20"/>
          <w:szCs w:val="20"/>
        </w:rPr>
      </w:pPr>
    </w:p>
    <w:p w14:paraId="433AF113" w14:textId="77777777" w:rsidR="003775B4" w:rsidRPr="009E74B1" w:rsidRDefault="003775B4" w:rsidP="00A13A2A">
      <w:pPr>
        <w:rPr>
          <w:rFonts w:ascii="Arial" w:hAnsi="Arial" w:cs="Arial"/>
          <w:sz w:val="20"/>
          <w:szCs w:val="20"/>
        </w:rPr>
      </w:pPr>
    </w:p>
    <w:p w14:paraId="1D6A5C9E" w14:textId="77777777" w:rsidR="00A13A2A" w:rsidRPr="009E74B1" w:rsidRDefault="00A13A2A" w:rsidP="00A13A2A">
      <w:pPr>
        <w:pStyle w:val="Popis"/>
        <w:spacing w:line="240" w:lineRule="exact"/>
        <w:rPr>
          <w:rFonts w:ascii="Arial" w:hAnsi="Arial" w:cs="Arial"/>
          <w:sz w:val="20"/>
        </w:rPr>
      </w:pPr>
    </w:p>
    <w:p w14:paraId="146FCA41" w14:textId="040C685C" w:rsidR="00A13A2A" w:rsidRPr="003427E0" w:rsidRDefault="0060407A" w:rsidP="00A13A2A">
      <w:pPr>
        <w:pStyle w:val="Popis"/>
        <w:spacing w:line="240" w:lineRule="exact"/>
        <w:jc w:val="center"/>
        <w:rPr>
          <w:rFonts w:ascii="Arial" w:hAnsi="Arial" w:cs="Arial"/>
          <w:sz w:val="24"/>
          <w:szCs w:val="24"/>
        </w:rPr>
      </w:pPr>
      <w:bookmarkStart w:id="0" w:name="_GoBack"/>
      <w:r w:rsidRPr="003427E0">
        <w:rPr>
          <w:rFonts w:ascii="Arial" w:hAnsi="Arial" w:cs="Arial"/>
          <w:sz w:val="24"/>
          <w:szCs w:val="24"/>
        </w:rPr>
        <w:t>Zmluva o vklade hotovosti</w:t>
      </w:r>
      <w:r w:rsidR="00A13A2A" w:rsidRPr="003427E0">
        <w:rPr>
          <w:rFonts w:ascii="Arial" w:hAnsi="Arial" w:cs="Arial"/>
          <w:sz w:val="24"/>
          <w:szCs w:val="24"/>
        </w:rPr>
        <w:t xml:space="preserve"> v zaplombovaných obaloch</w:t>
      </w:r>
      <w:r w:rsidR="0019315B">
        <w:rPr>
          <w:rFonts w:ascii="Arial" w:hAnsi="Arial" w:cs="Arial"/>
          <w:sz w:val="24"/>
          <w:szCs w:val="24"/>
        </w:rPr>
        <w:t xml:space="preserve"> </w:t>
      </w:r>
      <w:r w:rsidR="00F30E78">
        <w:rPr>
          <w:rFonts w:ascii="Arial" w:hAnsi="Arial" w:cs="Arial"/>
          <w:sz w:val="24"/>
          <w:szCs w:val="24"/>
        </w:rPr>
        <w:t xml:space="preserve">klientov </w:t>
      </w:r>
      <w:r w:rsidR="0019315B">
        <w:rPr>
          <w:rFonts w:ascii="Arial" w:hAnsi="Arial" w:cs="Arial"/>
          <w:sz w:val="24"/>
          <w:szCs w:val="24"/>
        </w:rPr>
        <w:t>VÚB, a.</w:t>
      </w:r>
      <w:r w:rsidR="00FA02CB">
        <w:rPr>
          <w:rFonts w:ascii="Arial" w:hAnsi="Arial" w:cs="Arial"/>
          <w:sz w:val="24"/>
          <w:szCs w:val="24"/>
        </w:rPr>
        <w:t xml:space="preserve"> </w:t>
      </w:r>
      <w:r w:rsidR="0019315B">
        <w:rPr>
          <w:rFonts w:ascii="Arial" w:hAnsi="Arial" w:cs="Arial"/>
          <w:sz w:val="24"/>
          <w:szCs w:val="24"/>
        </w:rPr>
        <w:t>s.</w:t>
      </w:r>
    </w:p>
    <w:bookmarkEnd w:id="0"/>
    <w:p w14:paraId="01D7F899" w14:textId="5F23F6B8" w:rsidR="00050F48" w:rsidRDefault="00A725A7" w:rsidP="00DF13E7">
      <w:pPr>
        <w:pStyle w:val="Zkladntext2"/>
        <w:spacing w:before="120" w:line="240" w:lineRule="exact"/>
        <w:ind w:left="2124" w:firstLine="708"/>
        <w:rPr>
          <w:rFonts w:ascii="Arial" w:hAnsi="Arial" w:cs="Arial"/>
          <w:b w:val="0"/>
          <w:bCs w:val="0"/>
          <w:sz w:val="20"/>
        </w:rPr>
      </w:pPr>
      <w:r w:rsidRPr="009E74B1">
        <w:rPr>
          <w:rFonts w:ascii="Arial" w:hAnsi="Arial" w:cs="Arial"/>
          <w:b w:val="0"/>
          <w:bCs w:val="0"/>
          <w:sz w:val="20"/>
        </w:rPr>
        <w:t xml:space="preserve"> (ďalej </w:t>
      </w:r>
      <w:r w:rsidR="00E76394">
        <w:rPr>
          <w:rFonts w:ascii="Arial" w:hAnsi="Arial" w:cs="Arial"/>
          <w:b w:val="0"/>
          <w:bCs w:val="0"/>
          <w:sz w:val="20"/>
        </w:rPr>
        <w:t xml:space="preserve">v celom texte </w:t>
      </w:r>
      <w:r w:rsidRPr="009E74B1">
        <w:rPr>
          <w:rFonts w:ascii="Arial" w:hAnsi="Arial" w:cs="Arial"/>
          <w:b w:val="0"/>
          <w:bCs w:val="0"/>
          <w:sz w:val="20"/>
        </w:rPr>
        <w:t>len „</w:t>
      </w:r>
      <w:r w:rsidR="00A658BC" w:rsidRPr="009E74B1">
        <w:rPr>
          <w:rFonts w:ascii="Arial" w:hAnsi="Arial" w:cs="Arial"/>
          <w:b w:val="0"/>
          <w:bCs w:val="0"/>
          <w:sz w:val="20"/>
        </w:rPr>
        <w:t>Z</w:t>
      </w:r>
      <w:r w:rsidRPr="009E74B1">
        <w:rPr>
          <w:rFonts w:ascii="Arial" w:hAnsi="Arial" w:cs="Arial"/>
          <w:b w:val="0"/>
          <w:bCs w:val="0"/>
          <w:sz w:val="20"/>
        </w:rPr>
        <w:t>mluva“)</w:t>
      </w:r>
    </w:p>
    <w:p w14:paraId="1FAEE393" w14:textId="22DA1F4E" w:rsidR="00A13A2A" w:rsidRPr="009E74B1" w:rsidRDefault="00DF13E7" w:rsidP="00050F48">
      <w:pPr>
        <w:pStyle w:val="Zkladntext2"/>
        <w:spacing w:before="120" w:line="240" w:lineRule="exact"/>
        <w:rPr>
          <w:rFonts w:ascii="Arial" w:hAnsi="Arial" w:cs="Arial"/>
          <w:b w:val="0"/>
          <w:bCs w:val="0"/>
          <w:sz w:val="20"/>
        </w:rPr>
      </w:pPr>
      <w:r>
        <w:rPr>
          <w:rFonts w:ascii="Arial" w:hAnsi="Arial" w:cs="Arial"/>
          <w:b w:val="0"/>
          <w:bCs w:val="0"/>
          <w:sz w:val="20"/>
        </w:rPr>
        <w:t xml:space="preserve">uzatvorená </w:t>
      </w:r>
      <w:r w:rsidR="00A658BC" w:rsidRPr="009E74B1">
        <w:rPr>
          <w:rFonts w:ascii="Arial" w:hAnsi="Arial" w:cs="Arial"/>
          <w:b w:val="0"/>
          <w:bCs w:val="0"/>
          <w:sz w:val="20"/>
        </w:rPr>
        <w:t>medzi zmluvnými stranami</w:t>
      </w:r>
      <w:r w:rsidR="00AE3A7A">
        <w:rPr>
          <w:rFonts w:ascii="Arial" w:hAnsi="Arial" w:cs="Arial"/>
          <w:b w:val="0"/>
          <w:bCs w:val="0"/>
          <w:sz w:val="20"/>
        </w:rPr>
        <w:t>:</w:t>
      </w:r>
    </w:p>
    <w:p w14:paraId="6F0B3FA8" w14:textId="7171D89B" w:rsidR="00A13A2A" w:rsidRPr="009E74B1" w:rsidRDefault="00A13A2A" w:rsidP="00A13A2A">
      <w:pPr>
        <w:pStyle w:val="Nadpis2"/>
        <w:spacing w:line="240" w:lineRule="exact"/>
        <w:jc w:val="left"/>
        <w:rPr>
          <w:rFonts w:ascii="Arial" w:hAnsi="Arial" w:cs="Arial"/>
          <w:sz w:val="20"/>
        </w:rPr>
      </w:pPr>
    </w:p>
    <w:p w14:paraId="1D95FAA8" w14:textId="77777777" w:rsidR="00A13A2A" w:rsidRPr="009E74B1" w:rsidRDefault="00A13A2A" w:rsidP="00A13A2A">
      <w:pPr>
        <w:tabs>
          <w:tab w:val="left" w:pos="0"/>
          <w:tab w:val="left" w:pos="1701"/>
        </w:tabs>
        <w:spacing w:line="240" w:lineRule="exact"/>
        <w:jc w:val="both"/>
        <w:rPr>
          <w:rFonts w:ascii="Arial" w:hAnsi="Arial" w:cs="Arial"/>
          <w:sz w:val="20"/>
          <w:szCs w:val="20"/>
        </w:rPr>
      </w:pPr>
      <w:r w:rsidRPr="009E74B1">
        <w:rPr>
          <w:rFonts w:ascii="Arial" w:hAnsi="Arial" w:cs="Arial"/>
          <w:sz w:val="20"/>
          <w:szCs w:val="20"/>
        </w:rPr>
        <w:t>Všeobecná úverová banka, a. s.</w:t>
      </w:r>
    </w:p>
    <w:p w14:paraId="1DBDC4CB" w14:textId="77777777" w:rsidR="00A13A2A" w:rsidRPr="009E74B1" w:rsidRDefault="00A13A2A" w:rsidP="00A13A2A">
      <w:pPr>
        <w:tabs>
          <w:tab w:val="left" w:pos="2694"/>
        </w:tabs>
        <w:spacing w:line="240" w:lineRule="exact"/>
        <w:jc w:val="both"/>
        <w:rPr>
          <w:rFonts w:ascii="Arial" w:hAnsi="Arial" w:cs="Arial"/>
          <w:sz w:val="20"/>
          <w:szCs w:val="20"/>
        </w:rPr>
      </w:pPr>
      <w:r w:rsidRPr="009E74B1">
        <w:rPr>
          <w:rFonts w:ascii="Arial" w:hAnsi="Arial" w:cs="Arial"/>
          <w:sz w:val="20"/>
          <w:szCs w:val="20"/>
        </w:rPr>
        <w:t>sídlo:</w:t>
      </w:r>
      <w:r w:rsidRPr="009E74B1">
        <w:rPr>
          <w:rFonts w:ascii="Arial" w:hAnsi="Arial" w:cs="Arial"/>
          <w:sz w:val="20"/>
          <w:szCs w:val="20"/>
        </w:rPr>
        <w:tab/>
        <w:t>Mlynské nivy 1, 829 90 Bratislava</w:t>
      </w:r>
    </w:p>
    <w:p w14:paraId="14335759" w14:textId="4C1BD0DB" w:rsidR="00A13A2A" w:rsidRPr="009E74B1" w:rsidRDefault="00A13A2A" w:rsidP="00A13A2A">
      <w:pPr>
        <w:tabs>
          <w:tab w:val="left" w:pos="2694"/>
        </w:tabs>
        <w:spacing w:line="240" w:lineRule="exact"/>
        <w:jc w:val="both"/>
        <w:rPr>
          <w:rFonts w:ascii="Arial" w:hAnsi="Arial" w:cs="Arial"/>
          <w:sz w:val="20"/>
          <w:szCs w:val="20"/>
        </w:rPr>
      </w:pPr>
      <w:r w:rsidRPr="009E74B1">
        <w:rPr>
          <w:rFonts w:ascii="Arial" w:hAnsi="Arial" w:cs="Arial"/>
          <w:sz w:val="20"/>
          <w:szCs w:val="20"/>
        </w:rPr>
        <w:t>Obchodný register:</w:t>
      </w:r>
      <w:r w:rsidRPr="009E74B1">
        <w:rPr>
          <w:rFonts w:ascii="Arial" w:hAnsi="Arial" w:cs="Arial"/>
          <w:sz w:val="20"/>
          <w:szCs w:val="20"/>
        </w:rPr>
        <w:tab/>
      </w:r>
      <w:r w:rsidR="00573534">
        <w:rPr>
          <w:rFonts w:ascii="Arial" w:hAnsi="Arial" w:cs="Arial"/>
          <w:sz w:val="20"/>
          <w:szCs w:val="20"/>
        </w:rPr>
        <w:t>Mestský</w:t>
      </w:r>
      <w:r w:rsidRPr="009E74B1">
        <w:rPr>
          <w:rFonts w:ascii="Arial" w:hAnsi="Arial" w:cs="Arial"/>
          <w:sz w:val="20"/>
          <w:szCs w:val="20"/>
        </w:rPr>
        <w:t xml:space="preserve"> súd Bratislava I</w:t>
      </w:r>
      <w:r w:rsidR="00573534">
        <w:rPr>
          <w:rFonts w:ascii="Arial" w:hAnsi="Arial" w:cs="Arial"/>
          <w:sz w:val="20"/>
          <w:szCs w:val="20"/>
        </w:rPr>
        <w:t>II</w:t>
      </w:r>
    </w:p>
    <w:p w14:paraId="10AA9C45" w14:textId="77777777" w:rsidR="00A13A2A" w:rsidRPr="009E74B1" w:rsidRDefault="00A13A2A" w:rsidP="00A13A2A">
      <w:pPr>
        <w:tabs>
          <w:tab w:val="left" w:pos="2694"/>
        </w:tabs>
        <w:spacing w:line="240" w:lineRule="exact"/>
        <w:jc w:val="both"/>
        <w:rPr>
          <w:rFonts w:ascii="Arial" w:hAnsi="Arial" w:cs="Arial"/>
          <w:sz w:val="20"/>
          <w:szCs w:val="20"/>
        </w:rPr>
      </w:pPr>
      <w:r w:rsidRPr="009E74B1">
        <w:rPr>
          <w:rFonts w:ascii="Arial" w:hAnsi="Arial" w:cs="Arial"/>
          <w:sz w:val="20"/>
          <w:szCs w:val="20"/>
        </w:rPr>
        <w:t>Oddiel:</w:t>
      </w:r>
      <w:r w:rsidRPr="009E74B1">
        <w:rPr>
          <w:rFonts w:ascii="Arial" w:hAnsi="Arial" w:cs="Arial"/>
          <w:sz w:val="20"/>
          <w:szCs w:val="20"/>
        </w:rPr>
        <w:tab/>
        <w:t>Sa, Vložka číslo: 341/B</w:t>
      </w:r>
    </w:p>
    <w:p w14:paraId="7C39B99C" w14:textId="77777777" w:rsidR="00A13A2A" w:rsidRPr="009E74B1" w:rsidRDefault="00A13A2A" w:rsidP="00A13A2A">
      <w:pPr>
        <w:tabs>
          <w:tab w:val="left" w:pos="2694"/>
        </w:tabs>
        <w:spacing w:line="240" w:lineRule="exact"/>
        <w:jc w:val="both"/>
        <w:rPr>
          <w:rFonts w:ascii="Arial" w:hAnsi="Arial" w:cs="Arial"/>
          <w:sz w:val="20"/>
          <w:szCs w:val="20"/>
        </w:rPr>
      </w:pPr>
      <w:r w:rsidRPr="009E74B1">
        <w:rPr>
          <w:rFonts w:ascii="Arial" w:hAnsi="Arial" w:cs="Arial"/>
          <w:sz w:val="20"/>
          <w:szCs w:val="20"/>
        </w:rPr>
        <w:t>IČO:</w:t>
      </w:r>
      <w:r w:rsidRPr="009E74B1">
        <w:rPr>
          <w:rFonts w:ascii="Arial" w:hAnsi="Arial" w:cs="Arial"/>
          <w:sz w:val="20"/>
          <w:szCs w:val="20"/>
        </w:rPr>
        <w:tab/>
        <w:t>31 320 155</w:t>
      </w:r>
    </w:p>
    <w:p w14:paraId="4D929EDD" w14:textId="77777777" w:rsidR="00A13A2A" w:rsidRPr="009E74B1" w:rsidRDefault="00A13A2A" w:rsidP="00A13A2A">
      <w:pPr>
        <w:tabs>
          <w:tab w:val="left" w:pos="2694"/>
        </w:tabs>
        <w:spacing w:line="240" w:lineRule="exact"/>
        <w:jc w:val="both"/>
        <w:rPr>
          <w:rFonts w:ascii="Arial" w:hAnsi="Arial" w:cs="Arial"/>
          <w:sz w:val="20"/>
          <w:szCs w:val="20"/>
        </w:rPr>
      </w:pPr>
      <w:r w:rsidRPr="009E74B1">
        <w:rPr>
          <w:rFonts w:ascii="Arial" w:hAnsi="Arial" w:cs="Arial"/>
          <w:sz w:val="20"/>
          <w:szCs w:val="20"/>
        </w:rPr>
        <w:t>IČD:</w:t>
      </w:r>
      <w:r w:rsidRPr="009E74B1">
        <w:rPr>
          <w:rFonts w:ascii="Arial" w:hAnsi="Arial" w:cs="Arial"/>
          <w:sz w:val="20"/>
          <w:szCs w:val="20"/>
        </w:rPr>
        <w:tab/>
        <w:t>SK7020000207</w:t>
      </w:r>
      <w:r w:rsidRPr="009E74B1">
        <w:rPr>
          <w:rFonts w:ascii="Arial" w:hAnsi="Arial" w:cs="Arial"/>
          <w:sz w:val="20"/>
          <w:szCs w:val="20"/>
        </w:rPr>
        <w:tab/>
      </w:r>
    </w:p>
    <w:p w14:paraId="652ADF9A" w14:textId="01D23092" w:rsidR="008236CC" w:rsidRDefault="00A13A2A" w:rsidP="00C60923">
      <w:pPr>
        <w:tabs>
          <w:tab w:val="left" w:pos="2694"/>
        </w:tabs>
        <w:spacing w:line="240" w:lineRule="exact"/>
        <w:jc w:val="both"/>
        <w:rPr>
          <w:rFonts w:ascii="Arial" w:hAnsi="Arial" w:cs="Arial"/>
          <w:sz w:val="20"/>
          <w:szCs w:val="20"/>
        </w:rPr>
      </w:pPr>
      <w:r w:rsidRPr="009E74B1">
        <w:rPr>
          <w:rFonts w:ascii="Arial" w:hAnsi="Arial" w:cs="Arial"/>
          <w:sz w:val="20"/>
          <w:szCs w:val="20"/>
        </w:rPr>
        <w:t>DIČ:</w:t>
      </w:r>
      <w:r w:rsidRPr="009E74B1">
        <w:rPr>
          <w:rFonts w:ascii="Arial" w:hAnsi="Arial" w:cs="Arial"/>
          <w:sz w:val="20"/>
          <w:szCs w:val="20"/>
        </w:rPr>
        <w:tab/>
        <w:t>2020411811</w:t>
      </w:r>
    </w:p>
    <w:p w14:paraId="39FF0F0E" w14:textId="7E8EC37D" w:rsidR="00A13A2A" w:rsidRDefault="00A658BC" w:rsidP="00A13A2A">
      <w:pPr>
        <w:tabs>
          <w:tab w:val="left" w:pos="2694"/>
        </w:tabs>
        <w:spacing w:line="240" w:lineRule="exact"/>
        <w:rPr>
          <w:rFonts w:ascii="Arial" w:hAnsi="Arial" w:cs="Arial"/>
          <w:sz w:val="20"/>
          <w:szCs w:val="20"/>
        </w:rPr>
      </w:pPr>
      <w:r w:rsidRPr="009E74B1">
        <w:rPr>
          <w:rFonts w:ascii="Arial" w:hAnsi="Arial" w:cs="Arial"/>
          <w:sz w:val="20"/>
          <w:szCs w:val="20"/>
        </w:rPr>
        <w:t>Konajúca prostredníctvom</w:t>
      </w:r>
      <w:r w:rsidR="00A13A2A" w:rsidRPr="009E74B1">
        <w:rPr>
          <w:rFonts w:ascii="Arial" w:hAnsi="Arial" w:cs="Arial"/>
          <w:sz w:val="20"/>
          <w:szCs w:val="20"/>
        </w:rPr>
        <w:t>:</w:t>
      </w:r>
    </w:p>
    <w:p w14:paraId="45EE8C78" w14:textId="53E70108" w:rsidR="008236CC" w:rsidRDefault="008236CC" w:rsidP="00A13A2A">
      <w:pPr>
        <w:tabs>
          <w:tab w:val="left" w:pos="2694"/>
        </w:tabs>
        <w:spacing w:line="240" w:lineRule="exact"/>
        <w:rPr>
          <w:rFonts w:ascii="Arial" w:hAnsi="Arial" w:cs="Arial"/>
          <w:sz w:val="20"/>
          <w:szCs w:val="20"/>
        </w:rPr>
      </w:pPr>
      <w:r>
        <w:rPr>
          <w:rFonts w:ascii="Arial" w:hAnsi="Arial" w:cs="Arial"/>
          <w:sz w:val="20"/>
          <w:szCs w:val="20"/>
        </w:rPr>
        <w:t>(titul, meno a priezvisko)</w:t>
      </w:r>
      <w:r>
        <w:rPr>
          <w:rFonts w:ascii="Arial" w:hAnsi="Arial" w:cs="Arial"/>
          <w:sz w:val="20"/>
          <w:szCs w:val="20"/>
        </w:rPr>
        <w:tab/>
      </w:r>
      <w:r w:rsidR="0077697C">
        <w:rPr>
          <w:rFonts w:ascii="Arial" w:hAnsi="Arial" w:cs="Arial"/>
          <w:sz w:val="20"/>
          <w:szCs w:val="20"/>
        </w:rPr>
        <w:t>Ing. Hana Husenicová</w:t>
      </w:r>
    </w:p>
    <w:p w14:paraId="3C738DA8" w14:textId="4AEA33E1" w:rsidR="008236CC" w:rsidRDefault="008236CC" w:rsidP="00A13A2A">
      <w:pPr>
        <w:tabs>
          <w:tab w:val="left" w:pos="2694"/>
        </w:tabs>
        <w:spacing w:line="240" w:lineRule="exact"/>
        <w:rPr>
          <w:rFonts w:ascii="Arial" w:hAnsi="Arial" w:cs="Arial"/>
          <w:sz w:val="20"/>
          <w:szCs w:val="20"/>
        </w:rPr>
      </w:pPr>
      <w:r>
        <w:rPr>
          <w:rFonts w:ascii="Arial" w:hAnsi="Arial" w:cs="Arial"/>
          <w:sz w:val="20"/>
          <w:szCs w:val="20"/>
        </w:rPr>
        <w:t>(funkcia)</w:t>
      </w:r>
      <w:r>
        <w:rPr>
          <w:rFonts w:ascii="Arial" w:hAnsi="Arial" w:cs="Arial"/>
          <w:sz w:val="20"/>
          <w:szCs w:val="20"/>
        </w:rPr>
        <w:tab/>
      </w:r>
      <w:r w:rsidR="0077697C">
        <w:rPr>
          <w:rFonts w:ascii="Arial" w:hAnsi="Arial" w:cs="Arial"/>
          <w:sz w:val="20"/>
          <w:szCs w:val="20"/>
        </w:rPr>
        <w:t>vedúca oddelenia Kapitálové trhy</w:t>
      </w:r>
    </w:p>
    <w:p w14:paraId="054F5BB5" w14:textId="392EACF2" w:rsidR="008236CC" w:rsidRDefault="008236CC" w:rsidP="00A13A2A">
      <w:pPr>
        <w:tabs>
          <w:tab w:val="left" w:pos="2694"/>
        </w:tabs>
        <w:spacing w:line="240" w:lineRule="exact"/>
        <w:rPr>
          <w:rFonts w:ascii="Arial" w:hAnsi="Arial" w:cs="Arial"/>
          <w:sz w:val="20"/>
          <w:szCs w:val="20"/>
        </w:rPr>
      </w:pPr>
      <w:r>
        <w:rPr>
          <w:rFonts w:ascii="Arial" w:hAnsi="Arial" w:cs="Arial"/>
          <w:sz w:val="20"/>
          <w:szCs w:val="20"/>
        </w:rPr>
        <w:t>a</w:t>
      </w:r>
    </w:p>
    <w:p w14:paraId="2145D705" w14:textId="4266BA92" w:rsidR="008236CC" w:rsidRDefault="008236CC" w:rsidP="00A13A2A">
      <w:pPr>
        <w:tabs>
          <w:tab w:val="left" w:pos="2694"/>
        </w:tabs>
        <w:spacing w:line="240" w:lineRule="exact"/>
        <w:rPr>
          <w:rFonts w:ascii="Arial" w:hAnsi="Arial" w:cs="Arial"/>
          <w:sz w:val="20"/>
          <w:szCs w:val="20"/>
        </w:rPr>
      </w:pPr>
      <w:r>
        <w:rPr>
          <w:rFonts w:ascii="Arial" w:hAnsi="Arial" w:cs="Arial"/>
          <w:sz w:val="20"/>
          <w:szCs w:val="20"/>
        </w:rPr>
        <w:t>(titul, meno, priezvisko)</w:t>
      </w:r>
      <w:r>
        <w:rPr>
          <w:rFonts w:ascii="Arial" w:hAnsi="Arial" w:cs="Arial"/>
          <w:sz w:val="20"/>
          <w:szCs w:val="20"/>
        </w:rPr>
        <w:tab/>
      </w:r>
      <w:r w:rsidR="0077697C">
        <w:rPr>
          <w:rFonts w:ascii="Arial" w:hAnsi="Arial" w:cs="Arial"/>
          <w:sz w:val="20"/>
          <w:szCs w:val="20"/>
        </w:rPr>
        <w:t>Ing. Pavel Hl</w:t>
      </w:r>
      <w:r w:rsidR="005D3CE2">
        <w:rPr>
          <w:rFonts w:ascii="Arial" w:hAnsi="Arial" w:cs="Arial"/>
          <w:sz w:val="20"/>
          <w:szCs w:val="20"/>
        </w:rPr>
        <w:t>u</w:t>
      </w:r>
      <w:r w:rsidR="0077697C">
        <w:rPr>
          <w:rFonts w:ascii="Arial" w:hAnsi="Arial" w:cs="Arial"/>
          <w:sz w:val="20"/>
          <w:szCs w:val="20"/>
        </w:rPr>
        <w:t>ch</w:t>
      </w:r>
    </w:p>
    <w:p w14:paraId="65190ECD" w14:textId="2625B339" w:rsidR="008236CC" w:rsidRPr="009E74B1" w:rsidRDefault="008236CC" w:rsidP="00A13A2A">
      <w:pPr>
        <w:tabs>
          <w:tab w:val="left" w:pos="2694"/>
        </w:tabs>
        <w:spacing w:line="240" w:lineRule="exact"/>
        <w:rPr>
          <w:rFonts w:ascii="Arial" w:hAnsi="Arial" w:cs="Arial"/>
          <w:sz w:val="20"/>
          <w:szCs w:val="20"/>
        </w:rPr>
      </w:pPr>
      <w:r>
        <w:rPr>
          <w:rFonts w:ascii="Arial" w:hAnsi="Arial" w:cs="Arial"/>
          <w:sz w:val="20"/>
          <w:szCs w:val="20"/>
        </w:rPr>
        <w:t>(funkcia)</w:t>
      </w:r>
      <w:r>
        <w:rPr>
          <w:rFonts w:ascii="Arial" w:hAnsi="Arial" w:cs="Arial"/>
          <w:sz w:val="20"/>
          <w:szCs w:val="20"/>
        </w:rPr>
        <w:tab/>
      </w:r>
      <w:r w:rsidR="0077697C">
        <w:rPr>
          <w:rFonts w:ascii="Arial" w:hAnsi="Arial" w:cs="Arial"/>
          <w:sz w:val="20"/>
          <w:szCs w:val="20"/>
        </w:rPr>
        <w:t>špecialista pre kapitálové trhy</w:t>
      </w:r>
    </w:p>
    <w:p w14:paraId="206CBD5D" w14:textId="76EB5A1D" w:rsidR="00A13A2A" w:rsidRPr="009E74B1" w:rsidRDefault="00A13A2A" w:rsidP="008236CC">
      <w:pPr>
        <w:tabs>
          <w:tab w:val="left" w:pos="2694"/>
        </w:tabs>
        <w:spacing w:line="240" w:lineRule="exact"/>
        <w:rPr>
          <w:rFonts w:ascii="Arial" w:hAnsi="Arial" w:cs="Arial"/>
          <w:sz w:val="20"/>
          <w:szCs w:val="20"/>
        </w:rPr>
      </w:pPr>
      <w:r w:rsidRPr="009E74B1">
        <w:rPr>
          <w:rFonts w:ascii="Arial" w:hAnsi="Arial" w:cs="Arial"/>
          <w:sz w:val="20"/>
          <w:szCs w:val="20"/>
        </w:rPr>
        <w:t xml:space="preserve">(ďalej </w:t>
      </w:r>
      <w:r w:rsidR="00E73715">
        <w:rPr>
          <w:rFonts w:ascii="Arial" w:hAnsi="Arial" w:cs="Arial"/>
          <w:sz w:val="20"/>
          <w:szCs w:val="20"/>
        </w:rPr>
        <w:t xml:space="preserve">v celom texte Zmluvy </w:t>
      </w:r>
      <w:r w:rsidRPr="009E74B1">
        <w:rPr>
          <w:rFonts w:ascii="Arial" w:hAnsi="Arial" w:cs="Arial"/>
          <w:sz w:val="20"/>
          <w:szCs w:val="20"/>
        </w:rPr>
        <w:t>len „</w:t>
      </w:r>
      <w:r w:rsidR="0028395B" w:rsidRPr="009E74B1">
        <w:rPr>
          <w:rFonts w:ascii="Arial" w:hAnsi="Arial" w:cs="Arial"/>
          <w:sz w:val="20"/>
          <w:szCs w:val="20"/>
        </w:rPr>
        <w:t>B</w:t>
      </w:r>
      <w:r w:rsidRPr="009E74B1">
        <w:rPr>
          <w:rFonts w:ascii="Arial" w:hAnsi="Arial" w:cs="Arial"/>
          <w:sz w:val="20"/>
          <w:szCs w:val="20"/>
        </w:rPr>
        <w:t>anka“)</w:t>
      </w:r>
    </w:p>
    <w:p w14:paraId="06A958ED" w14:textId="77777777" w:rsidR="00A13A2A" w:rsidRPr="009E74B1" w:rsidRDefault="00A13A2A" w:rsidP="00A13A2A">
      <w:pPr>
        <w:pStyle w:val="Zkladntext"/>
        <w:spacing w:line="240" w:lineRule="exact"/>
        <w:rPr>
          <w:rFonts w:ascii="Arial" w:hAnsi="Arial" w:cs="Arial"/>
          <w:sz w:val="20"/>
          <w:szCs w:val="20"/>
        </w:rPr>
      </w:pPr>
    </w:p>
    <w:p w14:paraId="29C54228" w14:textId="77777777" w:rsidR="00A13A2A" w:rsidRPr="009E74B1" w:rsidRDefault="00A13A2A" w:rsidP="00A13A2A">
      <w:pPr>
        <w:pStyle w:val="Zkladntext"/>
        <w:spacing w:line="240" w:lineRule="exact"/>
        <w:rPr>
          <w:rFonts w:ascii="Arial" w:hAnsi="Arial" w:cs="Arial"/>
          <w:sz w:val="20"/>
          <w:szCs w:val="20"/>
        </w:rPr>
      </w:pPr>
      <w:r w:rsidRPr="009E74B1">
        <w:rPr>
          <w:rFonts w:ascii="Arial" w:hAnsi="Arial" w:cs="Arial"/>
          <w:sz w:val="20"/>
          <w:szCs w:val="20"/>
        </w:rPr>
        <w:t>a</w:t>
      </w:r>
    </w:p>
    <w:p w14:paraId="0F87CC01" w14:textId="77777777" w:rsidR="00A13A2A" w:rsidRPr="009E74B1" w:rsidRDefault="00A13A2A" w:rsidP="00A13A2A">
      <w:pPr>
        <w:pStyle w:val="Zkladntext"/>
        <w:spacing w:line="240" w:lineRule="exact"/>
        <w:rPr>
          <w:rFonts w:ascii="Arial" w:hAnsi="Arial" w:cs="Arial"/>
          <w:sz w:val="20"/>
          <w:szCs w:val="20"/>
        </w:rPr>
      </w:pPr>
    </w:p>
    <w:tbl>
      <w:tblPr>
        <w:tblW w:w="0" w:type="auto"/>
        <w:tblLayout w:type="fixed"/>
        <w:tblCellMar>
          <w:top w:w="28" w:type="dxa"/>
          <w:left w:w="28" w:type="dxa"/>
          <w:bottom w:w="28" w:type="dxa"/>
          <w:right w:w="28" w:type="dxa"/>
        </w:tblCellMar>
        <w:tblLook w:val="01E0" w:firstRow="1" w:lastRow="1" w:firstColumn="1" w:lastColumn="1" w:noHBand="0" w:noVBand="0"/>
      </w:tblPr>
      <w:tblGrid>
        <w:gridCol w:w="2155"/>
        <w:gridCol w:w="5041"/>
      </w:tblGrid>
      <w:tr w:rsidR="00E73715" w:rsidRPr="006B53F4" w14:paraId="52D483E4" w14:textId="77777777" w:rsidTr="00E02592">
        <w:tc>
          <w:tcPr>
            <w:tcW w:w="2155" w:type="dxa"/>
          </w:tcPr>
          <w:p w14:paraId="1AF09F73" w14:textId="77777777" w:rsidR="00E73715" w:rsidRPr="006B53F4" w:rsidRDefault="00E73715" w:rsidP="00E02592">
            <w:pPr>
              <w:pStyle w:val="Zkladntext"/>
              <w:spacing w:line="240" w:lineRule="exact"/>
              <w:rPr>
                <w:rFonts w:ascii="Arial" w:hAnsi="Arial" w:cs="Arial"/>
                <w:sz w:val="20"/>
                <w:szCs w:val="20"/>
              </w:rPr>
            </w:pPr>
            <w:r w:rsidRPr="006B53F4">
              <w:rPr>
                <w:rFonts w:ascii="Arial" w:hAnsi="Arial" w:cs="Arial"/>
                <w:sz w:val="20"/>
                <w:szCs w:val="20"/>
              </w:rPr>
              <w:t>Názov</w:t>
            </w:r>
          </w:p>
        </w:tc>
        <w:tc>
          <w:tcPr>
            <w:tcW w:w="5041" w:type="dxa"/>
          </w:tcPr>
          <w:p w14:paraId="1C21AC1D" w14:textId="0605B787" w:rsidR="00E73715" w:rsidRPr="006B53F4" w:rsidRDefault="0041532A" w:rsidP="00E02592">
            <w:pPr>
              <w:pStyle w:val="Zkladntext"/>
              <w:spacing w:line="240" w:lineRule="exact"/>
              <w:rPr>
                <w:rFonts w:ascii="Arial" w:hAnsi="Arial" w:cs="Arial"/>
                <w:sz w:val="20"/>
                <w:szCs w:val="20"/>
              </w:rPr>
            </w:pPr>
            <w:r w:rsidRPr="0041532A">
              <w:rPr>
                <w:rFonts w:ascii="Arial" w:hAnsi="Arial" w:cs="Arial"/>
                <w:sz w:val="20"/>
                <w:szCs w:val="20"/>
              </w:rPr>
              <w:t>Štátna pokladnica</w:t>
            </w:r>
          </w:p>
        </w:tc>
      </w:tr>
      <w:tr w:rsidR="00E73715" w:rsidRPr="006B53F4" w14:paraId="07AA0083" w14:textId="77777777" w:rsidTr="00E02592">
        <w:tc>
          <w:tcPr>
            <w:tcW w:w="2155" w:type="dxa"/>
          </w:tcPr>
          <w:p w14:paraId="3DD493E0" w14:textId="77777777" w:rsidR="00E73715" w:rsidRPr="006B53F4" w:rsidRDefault="00E73715" w:rsidP="00E02592">
            <w:pPr>
              <w:spacing w:line="240" w:lineRule="exact"/>
              <w:jc w:val="both"/>
              <w:rPr>
                <w:rFonts w:ascii="Arial" w:hAnsi="Arial" w:cs="Arial"/>
                <w:sz w:val="20"/>
              </w:rPr>
            </w:pPr>
            <w:r w:rsidRPr="006B53F4">
              <w:rPr>
                <w:rFonts w:ascii="Arial" w:hAnsi="Arial" w:cs="Arial"/>
                <w:sz w:val="20"/>
              </w:rPr>
              <w:t>Sídlo:</w:t>
            </w:r>
          </w:p>
        </w:tc>
        <w:tc>
          <w:tcPr>
            <w:tcW w:w="5041" w:type="dxa"/>
          </w:tcPr>
          <w:p w14:paraId="1F39CE3F" w14:textId="35A2D781" w:rsidR="00E73715" w:rsidRPr="006B53F4" w:rsidRDefault="0041532A" w:rsidP="00E02592">
            <w:pPr>
              <w:spacing w:line="240" w:lineRule="exact"/>
              <w:jc w:val="both"/>
              <w:rPr>
                <w:rFonts w:ascii="Arial" w:hAnsi="Arial" w:cs="Arial"/>
                <w:sz w:val="20"/>
              </w:rPr>
            </w:pPr>
            <w:r w:rsidRPr="0041532A">
              <w:rPr>
                <w:rFonts w:ascii="Arial" w:hAnsi="Arial" w:cs="Arial"/>
                <w:sz w:val="20"/>
              </w:rPr>
              <w:t>Radlinského 32, 810 05 Bratislava</w:t>
            </w:r>
          </w:p>
        </w:tc>
      </w:tr>
      <w:tr w:rsidR="00E73715" w:rsidRPr="006B53F4" w14:paraId="0D30780C" w14:textId="77777777" w:rsidTr="00E02592">
        <w:tc>
          <w:tcPr>
            <w:tcW w:w="2155" w:type="dxa"/>
          </w:tcPr>
          <w:p w14:paraId="1FE248DB" w14:textId="77777777" w:rsidR="00E73715" w:rsidRPr="006B53F4" w:rsidRDefault="00E73715" w:rsidP="00E02592">
            <w:pPr>
              <w:pStyle w:val="Zkladntext2"/>
              <w:spacing w:line="240" w:lineRule="exact"/>
              <w:rPr>
                <w:rFonts w:ascii="Arial" w:hAnsi="Arial" w:cs="Arial"/>
                <w:sz w:val="20"/>
                <w:vertAlign w:val="superscript"/>
              </w:rPr>
            </w:pPr>
            <w:r w:rsidRPr="006B53F4">
              <w:rPr>
                <w:rFonts w:ascii="Arial" w:hAnsi="Arial" w:cs="Arial"/>
                <w:b w:val="0"/>
                <w:bCs w:val="0"/>
                <w:sz w:val="20"/>
              </w:rPr>
              <w:t>IČO:</w:t>
            </w:r>
          </w:p>
        </w:tc>
        <w:tc>
          <w:tcPr>
            <w:tcW w:w="5041" w:type="dxa"/>
          </w:tcPr>
          <w:p w14:paraId="4711B3ED" w14:textId="59713686" w:rsidR="00E73715" w:rsidRPr="006B53F4" w:rsidRDefault="0041532A" w:rsidP="00E02592">
            <w:pPr>
              <w:pStyle w:val="Zkladntext2"/>
              <w:spacing w:line="240" w:lineRule="exact"/>
              <w:rPr>
                <w:rFonts w:ascii="Arial" w:hAnsi="Arial" w:cs="Arial"/>
                <w:b w:val="0"/>
                <w:bCs w:val="0"/>
                <w:sz w:val="20"/>
              </w:rPr>
            </w:pPr>
            <w:r>
              <w:rPr>
                <w:rFonts w:ascii="Arial" w:hAnsi="Arial" w:cs="Arial"/>
                <w:b w:val="0"/>
                <w:bCs w:val="0"/>
                <w:sz w:val="20"/>
              </w:rPr>
              <w:t>36065340</w:t>
            </w:r>
          </w:p>
        </w:tc>
      </w:tr>
      <w:tr w:rsidR="00E73715" w:rsidRPr="006B53F4" w14:paraId="21CE97FF" w14:textId="77777777" w:rsidTr="00E02592">
        <w:tc>
          <w:tcPr>
            <w:tcW w:w="2155" w:type="dxa"/>
          </w:tcPr>
          <w:p w14:paraId="177A1BE2" w14:textId="77777777" w:rsidR="00E73715" w:rsidRPr="006B53F4" w:rsidRDefault="00E73715" w:rsidP="00E02592">
            <w:pPr>
              <w:pStyle w:val="Zkladntext2"/>
              <w:spacing w:line="240" w:lineRule="exact"/>
              <w:rPr>
                <w:rFonts w:ascii="Arial" w:hAnsi="Arial" w:cs="Arial"/>
                <w:b w:val="0"/>
                <w:bCs w:val="0"/>
                <w:sz w:val="20"/>
              </w:rPr>
            </w:pPr>
            <w:r w:rsidRPr="006B53F4">
              <w:rPr>
                <w:rFonts w:ascii="Arial" w:hAnsi="Arial" w:cs="Arial"/>
                <w:b w:val="0"/>
                <w:bCs w:val="0"/>
                <w:sz w:val="20"/>
              </w:rPr>
              <w:t>DIČ:</w:t>
            </w:r>
          </w:p>
        </w:tc>
        <w:tc>
          <w:tcPr>
            <w:tcW w:w="5041" w:type="dxa"/>
          </w:tcPr>
          <w:p w14:paraId="428C776E" w14:textId="5BB80638" w:rsidR="00E73715" w:rsidRPr="006B53F4" w:rsidRDefault="0041532A" w:rsidP="00E02592">
            <w:pPr>
              <w:pStyle w:val="Zkladntext2"/>
              <w:spacing w:line="240" w:lineRule="exact"/>
              <w:rPr>
                <w:rFonts w:ascii="Arial" w:hAnsi="Arial" w:cs="Arial"/>
                <w:sz w:val="20"/>
              </w:rPr>
            </w:pPr>
            <w:r w:rsidRPr="0041532A">
              <w:rPr>
                <w:rFonts w:ascii="Arial" w:hAnsi="Arial" w:cs="Arial"/>
                <w:b w:val="0"/>
                <w:bCs w:val="0"/>
                <w:sz w:val="20"/>
              </w:rPr>
              <w:t>2021 706544</w:t>
            </w:r>
          </w:p>
        </w:tc>
      </w:tr>
    </w:tbl>
    <w:p w14:paraId="0DA9CDBC" w14:textId="77777777" w:rsidR="00E73715" w:rsidRPr="006B53F4" w:rsidRDefault="00E73715" w:rsidP="00E73715">
      <w:pPr>
        <w:spacing w:line="240" w:lineRule="exact"/>
        <w:rPr>
          <w:rFonts w:ascii="Arial" w:hAnsi="Arial" w:cs="Arial"/>
          <w:sz w:val="20"/>
        </w:rPr>
      </w:pPr>
      <w:r w:rsidRPr="006B53F4">
        <w:rPr>
          <w:rFonts w:ascii="Arial" w:hAnsi="Arial" w:cs="Arial"/>
          <w:sz w:val="20"/>
        </w:rPr>
        <w:t>Konajúci/a prostredníctvom:</w:t>
      </w:r>
    </w:p>
    <w:p w14:paraId="51CFA2D0" w14:textId="33D8C9C1" w:rsidR="0041532A" w:rsidRDefault="0041532A" w:rsidP="00E73715">
      <w:pPr>
        <w:spacing w:line="240" w:lineRule="exact"/>
        <w:rPr>
          <w:rFonts w:ascii="Arial" w:hAnsi="Arial" w:cs="Arial"/>
          <w:sz w:val="20"/>
        </w:rPr>
      </w:pPr>
      <w:r w:rsidRPr="0041532A">
        <w:rPr>
          <w:rFonts w:ascii="Arial" w:hAnsi="Arial" w:cs="Arial"/>
          <w:sz w:val="20"/>
        </w:rPr>
        <w:t xml:space="preserve">Ing. </w:t>
      </w:r>
      <w:r w:rsidR="00573534">
        <w:rPr>
          <w:rFonts w:ascii="Arial" w:hAnsi="Arial" w:cs="Arial"/>
          <w:sz w:val="20"/>
        </w:rPr>
        <w:t>Jana Ďuricová</w:t>
      </w:r>
      <w:r w:rsidRPr="0041532A">
        <w:rPr>
          <w:rFonts w:ascii="Arial" w:hAnsi="Arial" w:cs="Arial"/>
          <w:sz w:val="20"/>
        </w:rPr>
        <w:t>, riaditeľ Štátnej pokladnice</w:t>
      </w:r>
    </w:p>
    <w:p w14:paraId="7A9DA5CE" w14:textId="6710C8BE" w:rsidR="00E73715" w:rsidRPr="006B53F4" w:rsidRDefault="00E73715" w:rsidP="00E73715">
      <w:pPr>
        <w:pStyle w:val="Zkladntext"/>
        <w:spacing w:line="240" w:lineRule="exact"/>
        <w:rPr>
          <w:rFonts w:ascii="Arial" w:hAnsi="Arial" w:cs="Arial"/>
          <w:sz w:val="20"/>
          <w:szCs w:val="20"/>
        </w:rPr>
      </w:pPr>
      <w:r w:rsidRPr="006B53F4">
        <w:rPr>
          <w:rFonts w:ascii="Arial" w:hAnsi="Arial" w:cs="Arial"/>
          <w:sz w:val="20"/>
          <w:szCs w:val="20"/>
        </w:rPr>
        <w:t xml:space="preserve">(ďalej </w:t>
      </w:r>
      <w:r>
        <w:rPr>
          <w:rFonts w:ascii="Arial" w:hAnsi="Arial" w:cs="Arial"/>
          <w:sz w:val="20"/>
          <w:szCs w:val="20"/>
        </w:rPr>
        <w:t xml:space="preserve">v celom texte Zmluvy </w:t>
      </w:r>
      <w:r w:rsidRPr="006B53F4">
        <w:rPr>
          <w:rFonts w:ascii="Arial" w:hAnsi="Arial" w:cs="Arial"/>
          <w:sz w:val="20"/>
          <w:szCs w:val="20"/>
        </w:rPr>
        <w:t xml:space="preserve">len „Majiteľ účtu“) </w:t>
      </w:r>
    </w:p>
    <w:p w14:paraId="0CEECB19" w14:textId="77777777" w:rsidR="00E73715" w:rsidRPr="006B53F4" w:rsidRDefault="00E73715" w:rsidP="00E73715">
      <w:pPr>
        <w:pStyle w:val="Zkladntext"/>
        <w:spacing w:line="240" w:lineRule="exact"/>
        <w:rPr>
          <w:rFonts w:ascii="Arial" w:hAnsi="Arial" w:cs="Arial"/>
          <w:sz w:val="20"/>
          <w:szCs w:val="20"/>
        </w:rPr>
      </w:pPr>
    </w:p>
    <w:p w14:paraId="3FF229EA" w14:textId="77777777" w:rsidR="00E73715" w:rsidRPr="006B53F4" w:rsidRDefault="00E73715" w:rsidP="00E73715">
      <w:pPr>
        <w:pStyle w:val="Zkladntext"/>
        <w:spacing w:line="240" w:lineRule="exact"/>
        <w:rPr>
          <w:rFonts w:ascii="Arial" w:hAnsi="Arial" w:cs="Arial"/>
          <w:sz w:val="20"/>
          <w:szCs w:val="20"/>
        </w:rPr>
      </w:pPr>
      <w:r w:rsidRPr="006B53F4">
        <w:rPr>
          <w:rFonts w:ascii="Arial" w:hAnsi="Arial" w:cs="Arial"/>
          <w:sz w:val="20"/>
          <w:szCs w:val="20"/>
        </w:rPr>
        <w:t>a</w:t>
      </w:r>
    </w:p>
    <w:p w14:paraId="483ED9D0" w14:textId="77777777" w:rsidR="00E73715" w:rsidRPr="006B53F4" w:rsidRDefault="00E73715" w:rsidP="00E73715">
      <w:pPr>
        <w:pStyle w:val="Zkladntext"/>
        <w:spacing w:line="240" w:lineRule="exact"/>
        <w:rPr>
          <w:rFonts w:ascii="Arial" w:hAnsi="Arial" w:cs="Arial"/>
          <w:sz w:val="20"/>
          <w:szCs w:val="20"/>
        </w:rPr>
      </w:pPr>
    </w:p>
    <w:tbl>
      <w:tblPr>
        <w:tblW w:w="0" w:type="auto"/>
        <w:tblLayout w:type="fixed"/>
        <w:tblCellMar>
          <w:top w:w="28" w:type="dxa"/>
          <w:left w:w="28" w:type="dxa"/>
          <w:bottom w:w="28" w:type="dxa"/>
          <w:right w:w="28" w:type="dxa"/>
        </w:tblCellMar>
        <w:tblLook w:val="01E0" w:firstRow="1" w:lastRow="1" w:firstColumn="1" w:lastColumn="1" w:noHBand="0" w:noVBand="0"/>
      </w:tblPr>
      <w:tblGrid>
        <w:gridCol w:w="2155"/>
        <w:gridCol w:w="5041"/>
      </w:tblGrid>
      <w:tr w:rsidR="00E73715" w:rsidRPr="006B53F4" w14:paraId="04497DCF" w14:textId="77777777" w:rsidTr="00E02592">
        <w:tc>
          <w:tcPr>
            <w:tcW w:w="2155" w:type="dxa"/>
          </w:tcPr>
          <w:p w14:paraId="2E36D84E" w14:textId="77777777" w:rsidR="00E73715" w:rsidRPr="006B53F4" w:rsidRDefault="00E73715" w:rsidP="00E02592">
            <w:pPr>
              <w:pStyle w:val="Zkladntext"/>
              <w:spacing w:line="240" w:lineRule="exact"/>
              <w:rPr>
                <w:rFonts w:ascii="Arial" w:hAnsi="Arial" w:cs="Arial"/>
                <w:sz w:val="20"/>
                <w:szCs w:val="20"/>
              </w:rPr>
            </w:pPr>
            <w:r w:rsidRPr="006B53F4">
              <w:rPr>
                <w:rFonts w:ascii="Arial" w:hAnsi="Arial" w:cs="Arial"/>
                <w:sz w:val="20"/>
                <w:szCs w:val="20"/>
              </w:rPr>
              <w:t>Názov:</w:t>
            </w:r>
          </w:p>
        </w:tc>
        <w:tc>
          <w:tcPr>
            <w:tcW w:w="5041" w:type="dxa"/>
          </w:tcPr>
          <w:p w14:paraId="0914F6B7" w14:textId="77777777" w:rsidR="00E73715" w:rsidRPr="006B53F4" w:rsidRDefault="00E73715" w:rsidP="00E02592">
            <w:pPr>
              <w:pStyle w:val="Zkladntext"/>
              <w:spacing w:line="240" w:lineRule="exact"/>
              <w:rPr>
                <w:rFonts w:ascii="Arial" w:hAnsi="Arial" w:cs="Arial"/>
                <w:sz w:val="20"/>
                <w:szCs w:val="20"/>
              </w:rPr>
            </w:pPr>
            <w:r w:rsidRPr="006B53F4">
              <w:rPr>
                <w:rFonts w:ascii="Arial" w:hAnsi="Arial" w:cs="Arial"/>
                <w:sz w:val="20"/>
                <w:szCs w:val="20"/>
              </w:rPr>
              <w:fldChar w:fldCharType="begin">
                <w:ffData>
                  <w:name w:val=""/>
                  <w:enabled/>
                  <w:calcOnExit w:val="0"/>
                  <w:textInput>
                    <w:default w:val="..................................................................................."/>
                  </w:textInput>
                </w:ffData>
              </w:fldChar>
            </w:r>
            <w:r w:rsidRPr="006B53F4">
              <w:rPr>
                <w:rFonts w:ascii="Arial" w:hAnsi="Arial" w:cs="Arial"/>
                <w:sz w:val="20"/>
                <w:szCs w:val="20"/>
              </w:rPr>
              <w:instrText xml:space="preserve"> FORMTEXT </w:instrText>
            </w:r>
            <w:r w:rsidRPr="006B53F4">
              <w:rPr>
                <w:rFonts w:ascii="Arial" w:hAnsi="Arial" w:cs="Arial"/>
                <w:sz w:val="20"/>
                <w:szCs w:val="20"/>
              </w:rPr>
            </w:r>
            <w:r w:rsidRPr="006B53F4">
              <w:rPr>
                <w:rFonts w:ascii="Arial" w:hAnsi="Arial" w:cs="Arial"/>
                <w:sz w:val="20"/>
                <w:szCs w:val="20"/>
              </w:rPr>
              <w:fldChar w:fldCharType="separate"/>
            </w:r>
            <w:r w:rsidRPr="006B53F4">
              <w:rPr>
                <w:rFonts w:ascii="Arial" w:hAnsi="Arial" w:cs="Arial"/>
                <w:noProof/>
                <w:sz w:val="20"/>
                <w:szCs w:val="20"/>
              </w:rPr>
              <w:t>...................................................................................</w:t>
            </w:r>
            <w:r w:rsidRPr="006B53F4">
              <w:rPr>
                <w:rFonts w:ascii="Arial" w:hAnsi="Arial" w:cs="Arial"/>
                <w:sz w:val="20"/>
                <w:szCs w:val="20"/>
              </w:rPr>
              <w:fldChar w:fldCharType="end"/>
            </w:r>
          </w:p>
        </w:tc>
      </w:tr>
      <w:tr w:rsidR="00E73715" w:rsidRPr="006B53F4" w14:paraId="1C5A78FB" w14:textId="77777777" w:rsidTr="00E02592">
        <w:tc>
          <w:tcPr>
            <w:tcW w:w="2155" w:type="dxa"/>
          </w:tcPr>
          <w:p w14:paraId="126C31F0" w14:textId="77777777" w:rsidR="00E73715" w:rsidRPr="006B53F4" w:rsidRDefault="00E73715" w:rsidP="00E02592">
            <w:pPr>
              <w:spacing w:line="240" w:lineRule="exact"/>
              <w:jc w:val="both"/>
              <w:rPr>
                <w:rFonts w:ascii="Arial" w:hAnsi="Arial" w:cs="Arial"/>
                <w:sz w:val="20"/>
              </w:rPr>
            </w:pPr>
            <w:r w:rsidRPr="006B53F4">
              <w:rPr>
                <w:rFonts w:ascii="Arial" w:hAnsi="Arial" w:cs="Arial"/>
                <w:sz w:val="20"/>
              </w:rPr>
              <w:t>Sídlo:</w:t>
            </w:r>
          </w:p>
        </w:tc>
        <w:tc>
          <w:tcPr>
            <w:tcW w:w="5041" w:type="dxa"/>
          </w:tcPr>
          <w:p w14:paraId="5BC47F74" w14:textId="77777777" w:rsidR="00E73715" w:rsidRPr="006B53F4" w:rsidRDefault="00E73715" w:rsidP="00E02592">
            <w:pPr>
              <w:spacing w:line="240" w:lineRule="exact"/>
              <w:jc w:val="both"/>
              <w:rPr>
                <w:rFonts w:ascii="Arial" w:hAnsi="Arial" w:cs="Arial"/>
                <w:sz w:val="20"/>
              </w:rPr>
            </w:pPr>
            <w:r w:rsidRPr="006B53F4">
              <w:rPr>
                <w:rFonts w:ascii="Arial" w:hAnsi="Arial" w:cs="Arial"/>
                <w:sz w:val="20"/>
              </w:rPr>
              <w:fldChar w:fldCharType="begin">
                <w:ffData>
                  <w:name w:val=""/>
                  <w:enabled/>
                  <w:calcOnExit w:val="0"/>
                  <w:textInput>
                    <w:default w:val="..................................................................................."/>
                  </w:textInput>
                </w:ffData>
              </w:fldChar>
            </w:r>
            <w:r w:rsidRPr="006B53F4">
              <w:rPr>
                <w:rFonts w:ascii="Arial" w:hAnsi="Arial" w:cs="Arial"/>
                <w:sz w:val="20"/>
              </w:rPr>
              <w:instrText xml:space="preserve"> FORMTEXT </w:instrText>
            </w:r>
            <w:r w:rsidRPr="006B53F4">
              <w:rPr>
                <w:rFonts w:ascii="Arial" w:hAnsi="Arial" w:cs="Arial"/>
                <w:sz w:val="20"/>
              </w:rPr>
            </w:r>
            <w:r w:rsidRPr="006B53F4">
              <w:rPr>
                <w:rFonts w:ascii="Arial" w:hAnsi="Arial" w:cs="Arial"/>
                <w:sz w:val="20"/>
              </w:rPr>
              <w:fldChar w:fldCharType="separate"/>
            </w:r>
            <w:r w:rsidRPr="006B53F4">
              <w:rPr>
                <w:rFonts w:ascii="Arial" w:hAnsi="Arial" w:cs="Arial"/>
                <w:noProof/>
                <w:sz w:val="20"/>
              </w:rPr>
              <w:t>...................................................................................</w:t>
            </w:r>
            <w:r w:rsidRPr="006B53F4">
              <w:rPr>
                <w:rFonts w:ascii="Arial" w:hAnsi="Arial" w:cs="Arial"/>
                <w:sz w:val="20"/>
              </w:rPr>
              <w:fldChar w:fldCharType="end"/>
            </w:r>
          </w:p>
        </w:tc>
      </w:tr>
      <w:tr w:rsidR="00E73715" w:rsidRPr="006B53F4" w14:paraId="0376E4DE" w14:textId="77777777" w:rsidTr="00E02592">
        <w:tc>
          <w:tcPr>
            <w:tcW w:w="2155" w:type="dxa"/>
          </w:tcPr>
          <w:p w14:paraId="55E007FA" w14:textId="77777777" w:rsidR="00E73715" w:rsidRPr="006B53F4" w:rsidRDefault="00E73715" w:rsidP="00E02592">
            <w:pPr>
              <w:pStyle w:val="Zkladntext2"/>
              <w:spacing w:line="240" w:lineRule="exact"/>
              <w:rPr>
                <w:rFonts w:ascii="Arial" w:hAnsi="Arial" w:cs="Arial"/>
                <w:sz w:val="20"/>
                <w:vertAlign w:val="superscript"/>
              </w:rPr>
            </w:pPr>
            <w:r w:rsidRPr="006B53F4">
              <w:rPr>
                <w:rFonts w:ascii="Arial" w:hAnsi="Arial" w:cs="Arial"/>
                <w:b w:val="0"/>
                <w:bCs w:val="0"/>
                <w:sz w:val="20"/>
              </w:rPr>
              <w:t>IČO:</w:t>
            </w:r>
          </w:p>
        </w:tc>
        <w:tc>
          <w:tcPr>
            <w:tcW w:w="5041" w:type="dxa"/>
          </w:tcPr>
          <w:p w14:paraId="0E9EF703" w14:textId="77777777" w:rsidR="00E73715" w:rsidRPr="006B53F4" w:rsidRDefault="00E73715" w:rsidP="00E02592">
            <w:pPr>
              <w:pStyle w:val="Zkladntext2"/>
              <w:spacing w:line="240" w:lineRule="exact"/>
              <w:rPr>
                <w:rFonts w:ascii="Arial" w:hAnsi="Arial" w:cs="Arial"/>
                <w:b w:val="0"/>
                <w:bCs w:val="0"/>
                <w:sz w:val="20"/>
              </w:rPr>
            </w:pPr>
            <w:r w:rsidRPr="006B53F4">
              <w:rPr>
                <w:rFonts w:ascii="Arial" w:hAnsi="Arial" w:cs="Arial"/>
                <w:b w:val="0"/>
                <w:bCs w:val="0"/>
                <w:sz w:val="20"/>
              </w:rPr>
              <w:fldChar w:fldCharType="begin">
                <w:ffData>
                  <w:name w:val=""/>
                  <w:enabled/>
                  <w:calcOnExit w:val="0"/>
                  <w:textInput>
                    <w:default w:val="..................................................................................."/>
                  </w:textInput>
                </w:ffData>
              </w:fldChar>
            </w:r>
            <w:r w:rsidRPr="006B53F4">
              <w:rPr>
                <w:rFonts w:ascii="Arial" w:hAnsi="Arial" w:cs="Arial"/>
                <w:b w:val="0"/>
                <w:bCs w:val="0"/>
                <w:sz w:val="20"/>
              </w:rPr>
              <w:instrText xml:space="preserve"> FORMTEXT </w:instrText>
            </w:r>
            <w:r w:rsidRPr="006B53F4">
              <w:rPr>
                <w:rFonts w:ascii="Arial" w:hAnsi="Arial" w:cs="Arial"/>
                <w:b w:val="0"/>
                <w:bCs w:val="0"/>
                <w:sz w:val="20"/>
              </w:rPr>
            </w:r>
            <w:r w:rsidRPr="006B53F4">
              <w:rPr>
                <w:rFonts w:ascii="Arial" w:hAnsi="Arial" w:cs="Arial"/>
                <w:b w:val="0"/>
                <w:bCs w:val="0"/>
                <w:sz w:val="20"/>
              </w:rPr>
              <w:fldChar w:fldCharType="separate"/>
            </w:r>
            <w:r w:rsidRPr="006B53F4">
              <w:rPr>
                <w:rFonts w:ascii="Arial" w:hAnsi="Arial" w:cs="Arial"/>
                <w:b w:val="0"/>
                <w:bCs w:val="0"/>
                <w:noProof/>
                <w:sz w:val="20"/>
              </w:rPr>
              <w:t>...................................................................................</w:t>
            </w:r>
            <w:r w:rsidRPr="006B53F4">
              <w:rPr>
                <w:rFonts w:ascii="Arial" w:hAnsi="Arial" w:cs="Arial"/>
                <w:b w:val="0"/>
                <w:bCs w:val="0"/>
                <w:sz w:val="20"/>
              </w:rPr>
              <w:fldChar w:fldCharType="end"/>
            </w:r>
          </w:p>
        </w:tc>
      </w:tr>
      <w:tr w:rsidR="00E73715" w:rsidRPr="006B53F4" w14:paraId="0F59B45C" w14:textId="77777777" w:rsidTr="00E02592">
        <w:tc>
          <w:tcPr>
            <w:tcW w:w="2155" w:type="dxa"/>
          </w:tcPr>
          <w:p w14:paraId="0336C3A9" w14:textId="77777777" w:rsidR="00E73715" w:rsidRPr="006B53F4" w:rsidRDefault="00E73715" w:rsidP="00E02592">
            <w:pPr>
              <w:pStyle w:val="Zkladntext2"/>
              <w:spacing w:line="240" w:lineRule="exact"/>
              <w:rPr>
                <w:rFonts w:ascii="Arial" w:hAnsi="Arial" w:cs="Arial"/>
                <w:b w:val="0"/>
                <w:bCs w:val="0"/>
                <w:sz w:val="20"/>
              </w:rPr>
            </w:pPr>
            <w:r w:rsidRPr="006B53F4">
              <w:rPr>
                <w:rFonts w:ascii="Arial" w:hAnsi="Arial" w:cs="Arial"/>
                <w:b w:val="0"/>
                <w:bCs w:val="0"/>
                <w:sz w:val="20"/>
              </w:rPr>
              <w:t>DIČ:</w:t>
            </w:r>
          </w:p>
        </w:tc>
        <w:tc>
          <w:tcPr>
            <w:tcW w:w="5041" w:type="dxa"/>
          </w:tcPr>
          <w:p w14:paraId="66FCE7E9" w14:textId="77777777" w:rsidR="00E73715" w:rsidRPr="006B53F4" w:rsidRDefault="00E73715" w:rsidP="00E02592">
            <w:pPr>
              <w:pStyle w:val="Zkladntext2"/>
              <w:spacing w:line="240" w:lineRule="exact"/>
              <w:rPr>
                <w:rFonts w:ascii="Arial" w:hAnsi="Arial" w:cs="Arial"/>
                <w:sz w:val="20"/>
              </w:rPr>
            </w:pPr>
            <w:r w:rsidRPr="006B53F4">
              <w:rPr>
                <w:rFonts w:ascii="Arial" w:hAnsi="Arial" w:cs="Arial"/>
                <w:b w:val="0"/>
                <w:bCs w:val="0"/>
                <w:sz w:val="20"/>
              </w:rPr>
              <w:fldChar w:fldCharType="begin">
                <w:ffData>
                  <w:name w:val=""/>
                  <w:enabled/>
                  <w:calcOnExit w:val="0"/>
                  <w:textInput>
                    <w:default w:val="..................................................................................."/>
                  </w:textInput>
                </w:ffData>
              </w:fldChar>
            </w:r>
            <w:r w:rsidRPr="006B53F4">
              <w:rPr>
                <w:rFonts w:ascii="Arial" w:hAnsi="Arial" w:cs="Arial"/>
                <w:b w:val="0"/>
                <w:bCs w:val="0"/>
                <w:sz w:val="20"/>
              </w:rPr>
              <w:instrText xml:space="preserve"> FORMTEXT </w:instrText>
            </w:r>
            <w:r w:rsidRPr="006B53F4">
              <w:rPr>
                <w:rFonts w:ascii="Arial" w:hAnsi="Arial" w:cs="Arial"/>
                <w:b w:val="0"/>
                <w:bCs w:val="0"/>
                <w:sz w:val="20"/>
              </w:rPr>
            </w:r>
            <w:r w:rsidRPr="006B53F4">
              <w:rPr>
                <w:rFonts w:ascii="Arial" w:hAnsi="Arial" w:cs="Arial"/>
                <w:b w:val="0"/>
                <w:bCs w:val="0"/>
                <w:sz w:val="20"/>
              </w:rPr>
              <w:fldChar w:fldCharType="separate"/>
            </w:r>
            <w:r w:rsidRPr="006B53F4">
              <w:rPr>
                <w:rFonts w:ascii="Arial" w:hAnsi="Arial" w:cs="Arial"/>
                <w:b w:val="0"/>
                <w:bCs w:val="0"/>
                <w:noProof/>
                <w:sz w:val="20"/>
              </w:rPr>
              <w:t>...................................................................................</w:t>
            </w:r>
            <w:r w:rsidRPr="006B53F4">
              <w:rPr>
                <w:rFonts w:ascii="Arial" w:hAnsi="Arial" w:cs="Arial"/>
                <w:b w:val="0"/>
                <w:bCs w:val="0"/>
                <w:sz w:val="20"/>
              </w:rPr>
              <w:fldChar w:fldCharType="end"/>
            </w:r>
          </w:p>
        </w:tc>
      </w:tr>
    </w:tbl>
    <w:p w14:paraId="7F68E850" w14:textId="77777777" w:rsidR="00E73715" w:rsidRPr="006B53F4" w:rsidRDefault="00E73715" w:rsidP="00E73715">
      <w:pPr>
        <w:spacing w:line="240" w:lineRule="exact"/>
        <w:rPr>
          <w:rFonts w:ascii="Arial" w:hAnsi="Arial" w:cs="Arial"/>
          <w:sz w:val="20"/>
        </w:rPr>
      </w:pPr>
      <w:r w:rsidRPr="006B53F4">
        <w:rPr>
          <w:rFonts w:ascii="Arial" w:hAnsi="Arial" w:cs="Arial"/>
          <w:sz w:val="20"/>
        </w:rPr>
        <w:t>Konajúci/a prostredníctvom:</w:t>
      </w:r>
    </w:p>
    <w:p w14:paraId="76A53C6C" w14:textId="77777777" w:rsidR="00E73715" w:rsidRPr="006B53F4" w:rsidRDefault="00E73715" w:rsidP="00E73715">
      <w:pPr>
        <w:spacing w:line="240" w:lineRule="exact"/>
        <w:rPr>
          <w:rFonts w:ascii="Arial" w:hAnsi="Arial" w:cs="Arial"/>
          <w:sz w:val="20"/>
        </w:rPr>
      </w:pPr>
      <w:r w:rsidRPr="006B53F4">
        <w:rPr>
          <w:rFonts w:ascii="Arial" w:hAnsi="Arial" w:cs="Arial"/>
          <w:sz w:val="20"/>
        </w:rPr>
        <w:fldChar w:fldCharType="begin">
          <w:ffData>
            <w:name w:val="Text12"/>
            <w:enabled/>
            <w:calcOnExit w:val="0"/>
            <w:textInput>
              <w:default w:val="…………………………………………………………….......………………."/>
            </w:textInput>
          </w:ffData>
        </w:fldChar>
      </w:r>
      <w:r w:rsidRPr="006B53F4">
        <w:rPr>
          <w:rFonts w:ascii="Arial" w:hAnsi="Arial" w:cs="Arial"/>
          <w:sz w:val="20"/>
        </w:rPr>
        <w:instrText xml:space="preserve"> FORMTEXT </w:instrText>
      </w:r>
      <w:r w:rsidRPr="006B53F4">
        <w:rPr>
          <w:rFonts w:ascii="Arial" w:hAnsi="Arial" w:cs="Arial"/>
          <w:sz w:val="20"/>
        </w:rPr>
      </w:r>
      <w:r w:rsidRPr="006B53F4">
        <w:rPr>
          <w:rFonts w:ascii="Arial" w:hAnsi="Arial" w:cs="Arial"/>
          <w:sz w:val="20"/>
        </w:rPr>
        <w:fldChar w:fldCharType="separate"/>
      </w:r>
      <w:r w:rsidRPr="006B53F4">
        <w:rPr>
          <w:rFonts w:ascii="Arial" w:hAnsi="Arial" w:cs="Arial"/>
          <w:noProof/>
          <w:sz w:val="20"/>
        </w:rPr>
        <w:t>…………………………………………………………….......……………….</w:t>
      </w:r>
      <w:r w:rsidRPr="006B53F4">
        <w:rPr>
          <w:rFonts w:ascii="Arial" w:hAnsi="Arial" w:cs="Arial"/>
          <w:sz w:val="20"/>
        </w:rPr>
        <w:fldChar w:fldCharType="end"/>
      </w:r>
    </w:p>
    <w:p w14:paraId="3C0BE2B6" w14:textId="77777777" w:rsidR="00E73715" w:rsidRPr="006B53F4" w:rsidRDefault="00E73715" w:rsidP="00E73715">
      <w:pPr>
        <w:spacing w:line="240" w:lineRule="exact"/>
        <w:rPr>
          <w:rFonts w:ascii="Arial" w:hAnsi="Arial" w:cs="Arial"/>
          <w:sz w:val="20"/>
        </w:rPr>
      </w:pPr>
      <w:r w:rsidRPr="006B53F4">
        <w:rPr>
          <w:rFonts w:ascii="Arial" w:hAnsi="Arial" w:cs="Arial"/>
          <w:sz w:val="20"/>
        </w:rPr>
        <w:t>a</w:t>
      </w:r>
    </w:p>
    <w:p w14:paraId="2F05341D" w14:textId="77777777" w:rsidR="00E73715" w:rsidRPr="006B53F4" w:rsidRDefault="00E73715" w:rsidP="00E73715">
      <w:pPr>
        <w:pStyle w:val="Zkladntext"/>
        <w:spacing w:line="240" w:lineRule="exact"/>
        <w:rPr>
          <w:rFonts w:ascii="Arial" w:hAnsi="Arial" w:cs="Arial"/>
          <w:sz w:val="20"/>
          <w:szCs w:val="20"/>
        </w:rPr>
      </w:pPr>
      <w:r w:rsidRPr="006B53F4">
        <w:rPr>
          <w:rFonts w:ascii="Arial" w:hAnsi="Arial" w:cs="Arial"/>
          <w:sz w:val="20"/>
          <w:szCs w:val="20"/>
        </w:rPr>
        <w:fldChar w:fldCharType="begin">
          <w:ffData>
            <w:name w:val="Text12"/>
            <w:enabled/>
            <w:calcOnExit w:val="0"/>
            <w:textInput>
              <w:default w:val="…………………………………………………………….......………………."/>
            </w:textInput>
          </w:ffData>
        </w:fldChar>
      </w:r>
      <w:r w:rsidRPr="006B53F4">
        <w:rPr>
          <w:rFonts w:ascii="Arial" w:hAnsi="Arial" w:cs="Arial"/>
          <w:sz w:val="20"/>
          <w:szCs w:val="20"/>
        </w:rPr>
        <w:instrText xml:space="preserve"> FORMTEXT </w:instrText>
      </w:r>
      <w:r w:rsidRPr="006B53F4">
        <w:rPr>
          <w:rFonts w:ascii="Arial" w:hAnsi="Arial" w:cs="Arial"/>
          <w:sz w:val="20"/>
          <w:szCs w:val="20"/>
        </w:rPr>
      </w:r>
      <w:r w:rsidRPr="006B53F4">
        <w:rPr>
          <w:rFonts w:ascii="Arial" w:hAnsi="Arial" w:cs="Arial"/>
          <w:sz w:val="20"/>
          <w:szCs w:val="20"/>
        </w:rPr>
        <w:fldChar w:fldCharType="separate"/>
      </w:r>
      <w:r w:rsidRPr="006B53F4">
        <w:rPr>
          <w:rFonts w:ascii="Arial" w:hAnsi="Arial" w:cs="Arial"/>
          <w:noProof/>
          <w:sz w:val="20"/>
          <w:szCs w:val="20"/>
        </w:rPr>
        <w:t>…………………………………………………………….......……………….</w:t>
      </w:r>
      <w:r w:rsidRPr="006B53F4">
        <w:rPr>
          <w:rFonts w:ascii="Arial" w:hAnsi="Arial" w:cs="Arial"/>
          <w:sz w:val="20"/>
          <w:szCs w:val="20"/>
        </w:rPr>
        <w:fldChar w:fldCharType="end"/>
      </w:r>
    </w:p>
    <w:p w14:paraId="75AD07C3" w14:textId="77777777" w:rsidR="00E73715" w:rsidRPr="006B53F4" w:rsidRDefault="00E73715" w:rsidP="00E73715">
      <w:pPr>
        <w:pStyle w:val="Zkladntext"/>
        <w:spacing w:line="240" w:lineRule="exact"/>
        <w:rPr>
          <w:rFonts w:ascii="Arial" w:hAnsi="Arial" w:cs="Arial"/>
          <w:sz w:val="20"/>
          <w:szCs w:val="20"/>
        </w:rPr>
      </w:pPr>
      <w:r w:rsidRPr="006B53F4">
        <w:rPr>
          <w:rFonts w:ascii="Arial" w:hAnsi="Arial" w:cs="Arial"/>
          <w:sz w:val="20"/>
          <w:szCs w:val="20"/>
        </w:rPr>
        <w:t xml:space="preserve">(ďalej </w:t>
      </w:r>
      <w:r>
        <w:rPr>
          <w:rFonts w:ascii="Arial" w:hAnsi="Arial" w:cs="Arial"/>
          <w:sz w:val="20"/>
          <w:szCs w:val="20"/>
        </w:rPr>
        <w:t xml:space="preserve">v celom texte Zmluvy </w:t>
      </w:r>
      <w:r w:rsidRPr="006B53F4">
        <w:rPr>
          <w:rFonts w:ascii="Arial" w:hAnsi="Arial" w:cs="Arial"/>
          <w:sz w:val="20"/>
          <w:szCs w:val="20"/>
        </w:rPr>
        <w:t>len „Klient“ a pre spoločné označenie Banka, Majiteľ účtu a Klient ďalej</w:t>
      </w:r>
      <w:r>
        <w:rPr>
          <w:rFonts w:ascii="Arial" w:hAnsi="Arial" w:cs="Arial"/>
          <w:sz w:val="20"/>
          <w:szCs w:val="20"/>
        </w:rPr>
        <w:t xml:space="preserve"> v celom texte Zmluvy </w:t>
      </w:r>
      <w:r w:rsidRPr="006B53F4">
        <w:rPr>
          <w:rFonts w:ascii="Arial" w:hAnsi="Arial" w:cs="Arial"/>
          <w:sz w:val="20"/>
          <w:szCs w:val="20"/>
        </w:rPr>
        <w:t>len „zmluvné strany“)</w:t>
      </w:r>
    </w:p>
    <w:p w14:paraId="01478C27" w14:textId="77777777" w:rsidR="00A658BC" w:rsidRPr="009E74B1" w:rsidRDefault="00A658BC" w:rsidP="00A13A2A">
      <w:pPr>
        <w:pStyle w:val="Zkladntext"/>
        <w:spacing w:line="240" w:lineRule="exact"/>
        <w:rPr>
          <w:rFonts w:ascii="Arial" w:hAnsi="Arial" w:cs="Arial"/>
          <w:sz w:val="20"/>
          <w:szCs w:val="20"/>
        </w:rPr>
      </w:pPr>
    </w:p>
    <w:p w14:paraId="2B4DA3F0" w14:textId="4ED2BCA8" w:rsidR="00A13A2A" w:rsidRPr="009E74B1" w:rsidRDefault="00A13A2A" w:rsidP="00A13A2A">
      <w:pPr>
        <w:pStyle w:val="Zkladntext"/>
        <w:spacing w:line="240" w:lineRule="exact"/>
        <w:jc w:val="left"/>
        <w:rPr>
          <w:rFonts w:ascii="Arial" w:hAnsi="Arial" w:cs="Arial"/>
          <w:b/>
          <w:bCs/>
          <w:sz w:val="20"/>
          <w:szCs w:val="20"/>
        </w:rPr>
      </w:pPr>
    </w:p>
    <w:p w14:paraId="5C96F152" w14:textId="4C19B6FC" w:rsidR="00A13A2A" w:rsidRPr="009E74B1" w:rsidRDefault="00A13A2A" w:rsidP="00A13A2A">
      <w:pPr>
        <w:pStyle w:val="Zkladntext"/>
        <w:spacing w:line="240" w:lineRule="exact"/>
        <w:jc w:val="left"/>
        <w:rPr>
          <w:rFonts w:ascii="Arial" w:hAnsi="Arial" w:cs="Arial"/>
          <w:b/>
          <w:bCs/>
          <w:sz w:val="20"/>
          <w:szCs w:val="20"/>
        </w:rPr>
      </w:pPr>
      <w:r w:rsidRPr="009E74B1">
        <w:rPr>
          <w:rFonts w:ascii="Arial" w:hAnsi="Arial" w:cs="Arial"/>
          <w:b/>
          <w:bCs/>
          <w:sz w:val="20"/>
          <w:szCs w:val="20"/>
        </w:rPr>
        <w:t xml:space="preserve">I. Predmet </w:t>
      </w:r>
      <w:r w:rsidR="00A658BC" w:rsidRPr="009E74B1">
        <w:rPr>
          <w:rFonts w:ascii="Arial" w:hAnsi="Arial" w:cs="Arial"/>
          <w:b/>
          <w:bCs/>
          <w:sz w:val="20"/>
          <w:szCs w:val="20"/>
        </w:rPr>
        <w:t>Z</w:t>
      </w:r>
      <w:r w:rsidRPr="009E74B1">
        <w:rPr>
          <w:rFonts w:ascii="Arial" w:hAnsi="Arial" w:cs="Arial"/>
          <w:b/>
          <w:bCs/>
          <w:sz w:val="20"/>
          <w:szCs w:val="20"/>
        </w:rPr>
        <w:t>mluvy</w:t>
      </w:r>
    </w:p>
    <w:p w14:paraId="2AFB2090" w14:textId="609CBC55" w:rsidR="00E44470" w:rsidRDefault="00A13A2A" w:rsidP="0028395B">
      <w:pPr>
        <w:pStyle w:val="Zkladntext"/>
        <w:spacing w:line="240" w:lineRule="exact"/>
        <w:rPr>
          <w:rFonts w:ascii="Arial" w:hAnsi="Arial" w:cs="Arial"/>
          <w:sz w:val="20"/>
          <w:szCs w:val="20"/>
        </w:rPr>
      </w:pPr>
      <w:r w:rsidRPr="009E74B1">
        <w:rPr>
          <w:rFonts w:ascii="Arial" w:hAnsi="Arial" w:cs="Arial"/>
          <w:sz w:val="20"/>
          <w:szCs w:val="20"/>
        </w:rPr>
        <w:t xml:space="preserve">Predmetom </w:t>
      </w:r>
      <w:r w:rsidR="00A658BC" w:rsidRPr="009E74B1">
        <w:rPr>
          <w:rFonts w:ascii="Arial" w:hAnsi="Arial" w:cs="Arial"/>
          <w:sz w:val="20"/>
          <w:szCs w:val="20"/>
        </w:rPr>
        <w:t>Z</w:t>
      </w:r>
      <w:r w:rsidRPr="009E74B1">
        <w:rPr>
          <w:rFonts w:ascii="Arial" w:hAnsi="Arial" w:cs="Arial"/>
          <w:sz w:val="20"/>
          <w:szCs w:val="20"/>
        </w:rPr>
        <w:t>mluvy je</w:t>
      </w:r>
      <w:r w:rsidR="0060407A" w:rsidRPr="009E74B1">
        <w:rPr>
          <w:rFonts w:ascii="Arial" w:hAnsi="Arial" w:cs="Arial"/>
          <w:sz w:val="20"/>
          <w:szCs w:val="20"/>
        </w:rPr>
        <w:t xml:space="preserve"> </w:t>
      </w:r>
      <w:r w:rsidR="00E44470">
        <w:rPr>
          <w:rFonts w:ascii="Arial" w:hAnsi="Arial" w:cs="Arial"/>
          <w:sz w:val="20"/>
          <w:szCs w:val="20"/>
        </w:rPr>
        <w:t>poskytovanie Služby</w:t>
      </w:r>
      <w:r w:rsidR="00FD7C5B" w:rsidRPr="009E74B1">
        <w:rPr>
          <w:rFonts w:ascii="Arial" w:hAnsi="Arial" w:cs="Arial"/>
          <w:sz w:val="20"/>
          <w:szCs w:val="20"/>
        </w:rPr>
        <w:t xml:space="preserve"> </w:t>
      </w:r>
      <w:r w:rsidR="004C6E41" w:rsidRPr="009E74B1">
        <w:rPr>
          <w:rFonts w:ascii="Arial" w:hAnsi="Arial" w:cs="Arial"/>
          <w:sz w:val="20"/>
          <w:szCs w:val="20"/>
        </w:rPr>
        <w:t>V</w:t>
      </w:r>
      <w:r w:rsidR="00FD7C5B" w:rsidRPr="009E74B1">
        <w:rPr>
          <w:rFonts w:ascii="Arial" w:hAnsi="Arial" w:cs="Arial"/>
          <w:sz w:val="20"/>
          <w:szCs w:val="20"/>
        </w:rPr>
        <w:t>klad</w:t>
      </w:r>
      <w:r w:rsidR="004C6E41" w:rsidRPr="009E74B1">
        <w:rPr>
          <w:rFonts w:ascii="Arial" w:hAnsi="Arial" w:cs="Arial"/>
          <w:sz w:val="20"/>
          <w:szCs w:val="20"/>
        </w:rPr>
        <w:t xml:space="preserve">u </w:t>
      </w:r>
      <w:r w:rsidR="00E73715">
        <w:rPr>
          <w:rFonts w:ascii="Arial" w:hAnsi="Arial" w:cs="Arial"/>
          <w:sz w:val="20"/>
          <w:szCs w:val="20"/>
        </w:rPr>
        <w:t xml:space="preserve">Bankou </w:t>
      </w:r>
      <w:r w:rsidR="00E44470">
        <w:rPr>
          <w:rFonts w:ascii="Arial" w:hAnsi="Arial" w:cs="Arial"/>
          <w:sz w:val="20"/>
          <w:szCs w:val="20"/>
        </w:rPr>
        <w:t xml:space="preserve">Klientovi </w:t>
      </w:r>
      <w:r w:rsidR="00E73715">
        <w:rPr>
          <w:rFonts w:ascii="Arial" w:hAnsi="Arial" w:cs="Arial"/>
          <w:sz w:val="20"/>
          <w:szCs w:val="20"/>
        </w:rPr>
        <w:t xml:space="preserve">a Majiteľovi účtu </w:t>
      </w:r>
      <w:r w:rsidR="00E44470">
        <w:rPr>
          <w:rFonts w:ascii="Arial" w:hAnsi="Arial" w:cs="Arial"/>
          <w:sz w:val="20"/>
          <w:szCs w:val="20"/>
        </w:rPr>
        <w:t>a úprava súvisiacich práv a povinností zmluvných strán.</w:t>
      </w:r>
    </w:p>
    <w:p w14:paraId="08032FAD" w14:textId="77777777" w:rsidR="004415D1" w:rsidRPr="009E74B1" w:rsidRDefault="004415D1" w:rsidP="0028395B">
      <w:pPr>
        <w:pStyle w:val="Zkladntext"/>
        <w:spacing w:line="240" w:lineRule="exact"/>
        <w:rPr>
          <w:rFonts w:ascii="Arial" w:hAnsi="Arial" w:cs="Arial"/>
          <w:sz w:val="20"/>
          <w:szCs w:val="20"/>
        </w:rPr>
      </w:pPr>
    </w:p>
    <w:p w14:paraId="4CD2FA22" w14:textId="7605F818" w:rsidR="0028395B" w:rsidRPr="009E74B1" w:rsidRDefault="0028395B" w:rsidP="0028395B">
      <w:pPr>
        <w:pStyle w:val="Zkladntext"/>
        <w:spacing w:line="240" w:lineRule="exact"/>
        <w:rPr>
          <w:rFonts w:ascii="Arial" w:hAnsi="Arial" w:cs="Arial"/>
          <w:sz w:val="20"/>
          <w:szCs w:val="20"/>
        </w:rPr>
      </w:pPr>
      <w:r w:rsidRPr="009E74B1">
        <w:rPr>
          <w:rFonts w:ascii="Arial" w:hAnsi="Arial" w:cs="Arial"/>
          <w:b/>
          <w:sz w:val="20"/>
          <w:szCs w:val="20"/>
        </w:rPr>
        <w:t>II.</w:t>
      </w:r>
      <w:r w:rsidRPr="009E74B1">
        <w:rPr>
          <w:rFonts w:ascii="Arial" w:hAnsi="Arial" w:cs="Arial"/>
          <w:sz w:val="20"/>
          <w:szCs w:val="20"/>
        </w:rPr>
        <w:t xml:space="preserve"> </w:t>
      </w:r>
      <w:r w:rsidRPr="009E74B1">
        <w:rPr>
          <w:rFonts w:ascii="Arial" w:hAnsi="Arial" w:cs="Arial"/>
          <w:b/>
          <w:bCs/>
          <w:sz w:val="20"/>
          <w:szCs w:val="20"/>
        </w:rPr>
        <w:t xml:space="preserve">Práva a povinnosti </w:t>
      </w:r>
      <w:r w:rsidR="00BE5D9E">
        <w:rPr>
          <w:rFonts w:ascii="Arial" w:hAnsi="Arial" w:cs="Arial"/>
          <w:b/>
          <w:bCs/>
          <w:sz w:val="20"/>
          <w:szCs w:val="20"/>
        </w:rPr>
        <w:t xml:space="preserve"> zmluvných strán</w:t>
      </w:r>
    </w:p>
    <w:p w14:paraId="2F2F563F" w14:textId="01BCDE65" w:rsidR="00BE5D9E" w:rsidRDefault="0028395B" w:rsidP="0028395B">
      <w:pPr>
        <w:pStyle w:val="Zkladntext"/>
        <w:spacing w:line="240" w:lineRule="exact"/>
        <w:rPr>
          <w:rFonts w:ascii="Arial" w:hAnsi="Arial" w:cs="Arial"/>
          <w:sz w:val="20"/>
          <w:szCs w:val="20"/>
        </w:rPr>
      </w:pPr>
      <w:r w:rsidRPr="009E74B1">
        <w:rPr>
          <w:rFonts w:ascii="Arial" w:hAnsi="Arial" w:cs="Arial"/>
          <w:sz w:val="20"/>
          <w:szCs w:val="20"/>
        </w:rPr>
        <w:t xml:space="preserve">1. </w:t>
      </w:r>
      <w:r w:rsidR="00BE5D9E">
        <w:rPr>
          <w:rFonts w:ascii="Arial" w:hAnsi="Arial" w:cs="Arial"/>
          <w:sz w:val="20"/>
          <w:szCs w:val="20"/>
        </w:rPr>
        <w:t>Banka sa zaväzuje poskytova</w:t>
      </w:r>
      <w:r w:rsidR="00E44470">
        <w:rPr>
          <w:rFonts w:ascii="Arial" w:hAnsi="Arial" w:cs="Arial"/>
          <w:sz w:val="20"/>
          <w:szCs w:val="20"/>
        </w:rPr>
        <w:t xml:space="preserve">ť Klientovi </w:t>
      </w:r>
      <w:r w:rsidR="00E73715">
        <w:rPr>
          <w:rFonts w:ascii="Arial" w:hAnsi="Arial" w:cs="Arial"/>
          <w:sz w:val="20"/>
          <w:szCs w:val="20"/>
        </w:rPr>
        <w:t xml:space="preserve">a Majiteľovi účtu </w:t>
      </w:r>
      <w:r w:rsidR="00E44470">
        <w:rPr>
          <w:rFonts w:ascii="Arial" w:hAnsi="Arial" w:cs="Arial"/>
          <w:sz w:val="20"/>
          <w:szCs w:val="20"/>
        </w:rPr>
        <w:t xml:space="preserve">Službu Vkladu, </w:t>
      </w:r>
      <w:r w:rsidR="00BE5D9E">
        <w:rPr>
          <w:rFonts w:ascii="Arial" w:hAnsi="Arial" w:cs="Arial"/>
          <w:sz w:val="20"/>
          <w:szCs w:val="20"/>
        </w:rPr>
        <w:t>za podmienok uvedených v</w:t>
      </w:r>
      <w:r w:rsidR="00E73715">
        <w:rPr>
          <w:rFonts w:ascii="Arial" w:hAnsi="Arial" w:cs="Arial"/>
          <w:sz w:val="20"/>
          <w:szCs w:val="20"/>
        </w:rPr>
        <w:t> </w:t>
      </w:r>
      <w:r w:rsidR="00BE5D9E">
        <w:rPr>
          <w:rFonts w:ascii="Arial" w:hAnsi="Arial" w:cs="Arial"/>
          <w:sz w:val="20"/>
          <w:szCs w:val="20"/>
        </w:rPr>
        <w:t>Zmluve</w:t>
      </w:r>
      <w:r w:rsidR="00E73715">
        <w:rPr>
          <w:rFonts w:ascii="Arial" w:hAnsi="Arial" w:cs="Arial"/>
          <w:sz w:val="20"/>
          <w:szCs w:val="20"/>
        </w:rPr>
        <w:t>.</w:t>
      </w:r>
      <w:r w:rsidR="00BE5D9E">
        <w:rPr>
          <w:rFonts w:ascii="Arial" w:hAnsi="Arial" w:cs="Arial"/>
          <w:sz w:val="20"/>
          <w:szCs w:val="20"/>
        </w:rPr>
        <w:t xml:space="preserve"> </w:t>
      </w:r>
    </w:p>
    <w:p w14:paraId="0293574C" w14:textId="527B4F34" w:rsidR="0028395B" w:rsidRPr="009E74B1" w:rsidRDefault="00BE5D9E" w:rsidP="0028395B">
      <w:pPr>
        <w:pStyle w:val="Zkladntext"/>
        <w:spacing w:line="240" w:lineRule="exact"/>
        <w:rPr>
          <w:rFonts w:ascii="Arial" w:hAnsi="Arial" w:cs="Arial"/>
          <w:sz w:val="20"/>
          <w:szCs w:val="20"/>
        </w:rPr>
      </w:pPr>
      <w:r>
        <w:rPr>
          <w:rFonts w:ascii="Arial" w:hAnsi="Arial" w:cs="Arial"/>
          <w:sz w:val="20"/>
          <w:szCs w:val="20"/>
        </w:rPr>
        <w:t xml:space="preserve">2. </w:t>
      </w:r>
      <w:r w:rsidR="00E44470">
        <w:rPr>
          <w:rFonts w:ascii="Arial" w:hAnsi="Arial" w:cs="Arial"/>
          <w:sz w:val="20"/>
          <w:szCs w:val="20"/>
        </w:rPr>
        <w:t xml:space="preserve">Klient </w:t>
      </w:r>
      <w:r w:rsidR="00F75D4F">
        <w:rPr>
          <w:rFonts w:ascii="Arial" w:hAnsi="Arial" w:cs="Arial"/>
          <w:sz w:val="20"/>
          <w:szCs w:val="20"/>
        </w:rPr>
        <w:t>sa zaväzuje</w:t>
      </w:r>
      <w:r w:rsidR="00E44470">
        <w:rPr>
          <w:rFonts w:ascii="Arial" w:hAnsi="Arial" w:cs="Arial"/>
          <w:sz w:val="20"/>
          <w:szCs w:val="20"/>
        </w:rPr>
        <w:t xml:space="preserve"> realizovať Vklad </w:t>
      </w:r>
      <w:r w:rsidR="00E44470" w:rsidRPr="009E74B1">
        <w:rPr>
          <w:rFonts w:ascii="Arial" w:hAnsi="Arial" w:cs="Arial"/>
          <w:sz w:val="20"/>
          <w:szCs w:val="20"/>
        </w:rPr>
        <w:t>v bankovkách a minciach v mene euro a v bankovkách v cudzej mene ........................</w:t>
      </w:r>
      <w:r w:rsidR="00E44470">
        <w:rPr>
          <w:rFonts w:ascii="Arial" w:hAnsi="Arial" w:cs="Arial"/>
          <w:sz w:val="20"/>
          <w:szCs w:val="20"/>
        </w:rPr>
        <w:t>,</w:t>
      </w:r>
      <w:r w:rsidR="00E44470" w:rsidRPr="009E74B1">
        <w:rPr>
          <w:rFonts w:ascii="Arial" w:hAnsi="Arial" w:cs="Arial"/>
          <w:sz w:val="20"/>
          <w:szCs w:val="20"/>
        </w:rPr>
        <w:t xml:space="preserve"> formou </w:t>
      </w:r>
      <w:r w:rsidR="00E44470">
        <w:rPr>
          <w:rFonts w:ascii="Arial" w:hAnsi="Arial" w:cs="Arial"/>
          <w:sz w:val="20"/>
          <w:szCs w:val="20"/>
        </w:rPr>
        <w:t xml:space="preserve">ich </w:t>
      </w:r>
      <w:r w:rsidR="00E44470" w:rsidRPr="009E74B1">
        <w:rPr>
          <w:rFonts w:ascii="Arial" w:hAnsi="Arial" w:cs="Arial"/>
          <w:sz w:val="20"/>
          <w:szCs w:val="20"/>
        </w:rPr>
        <w:t>zloženia</w:t>
      </w:r>
      <w:r w:rsidR="00E44470">
        <w:rPr>
          <w:rFonts w:ascii="Arial" w:hAnsi="Arial" w:cs="Arial"/>
          <w:sz w:val="20"/>
          <w:szCs w:val="20"/>
        </w:rPr>
        <w:t xml:space="preserve"> </w:t>
      </w:r>
      <w:r w:rsidR="00E44470" w:rsidRPr="009E74B1">
        <w:rPr>
          <w:rFonts w:ascii="Arial" w:hAnsi="Arial" w:cs="Arial"/>
          <w:sz w:val="20"/>
          <w:szCs w:val="20"/>
        </w:rPr>
        <w:t>v </w:t>
      </w:r>
      <w:r w:rsidR="00E44470">
        <w:rPr>
          <w:rFonts w:ascii="Arial" w:hAnsi="Arial" w:cs="Arial"/>
          <w:sz w:val="20"/>
          <w:szCs w:val="20"/>
        </w:rPr>
        <w:t>Zaplombovanom</w:t>
      </w:r>
      <w:r w:rsidR="00E44470" w:rsidRPr="009E74B1">
        <w:rPr>
          <w:rFonts w:ascii="Arial" w:hAnsi="Arial" w:cs="Arial"/>
          <w:sz w:val="20"/>
          <w:szCs w:val="20"/>
        </w:rPr>
        <w:t xml:space="preserve"> obal</w:t>
      </w:r>
      <w:r w:rsidR="00E44470">
        <w:rPr>
          <w:rFonts w:ascii="Arial" w:hAnsi="Arial" w:cs="Arial"/>
          <w:sz w:val="20"/>
          <w:szCs w:val="20"/>
        </w:rPr>
        <w:t>e</w:t>
      </w:r>
      <w:r w:rsidR="00E44470" w:rsidRPr="009E74B1">
        <w:rPr>
          <w:rFonts w:ascii="Arial" w:hAnsi="Arial" w:cs="Arial"/>
          <w:sz w:val="20"/>
          <w:szCs w:val="20"/>
        </w:rPr>
        <w:t xml:space="preserve"> na Obchodnom mieste </w:t>
      </w:r>
      <w:r w:rsidR="00FA02CB">
        <w:rPr>
          <w:rFonts w:ascii="Arial" w:hAnsi="Arial" w:cs="Arial"/>
          <w:sz w:val="20"/>
          <w:szCs w:val="20"/>
        </w:rPr>
        <w:t xml:space="preserve">a/alebo v Organizačnej jednotke Dodávateľa </w:t>
      </w:r>
      <w:r w:rsidR="006C4244">
        <w:rPr>
          <w:rFonts w:ascii="Arial" w:hAnsi="Arial" w:cs="Arial"/>
          <w:sz w:val="20"/>
          <w:szCs w:val="20"/>
        </w:rPr>
        <w:t>uvedenej v Prílohe č. 1</w:t>
      </w:r>
      <w:r w:rsidR="00E44470">
        <w:rPr>
          <w:rFonts w:ascii="Arial" w:hAnsi="Arial" w:cs="Arial"/>
          <w:sz w:val="20"/>
          <w:szCs w:val="20"/>
        </w:rPr>
        <w:t xml:space="preserve">, </w:t>
      </w:r>
      <w:r w:rsidR="003427E0">
        <w:rPr>
          <w:rFonts w:ascii="Arial" w:hAnsi="Arial" w:cs="Arial"/>
          <w:sz w:val="20"/>
          <w:szCs w:val="20"/>
        </w:rPr>
        <w:t>v súlade s podmienkami</w:t>
      </w:r>
      <w:r w:rsidR="0028395B" w:rsidRPr="009E74B1">
        <w:rPr>
          <w:rFonts w:ascii="Arial" w:hAnsi="Arial" w:cs="Arial"/>
          <w:sz w:val="20"/>
          <w:szCs w:val="20"/>
        </w:rPr>
        <w:t xml:space="preserve"> poskytovania Služby</w:t>
      </w:r>
      <w:r w:rsidR="003427E0">
        <w:rPr>
          <w:rFonts w:ascii="Arial" w:hAnsi="Arial" w:cs="Arial"/>
          <w:sz w:val="20"/>
          <w:szCs w:val="20"/>
        </w:rPr>
        <w:t xml:space="preserve"> Vkladu uvedenými</w:t>
      </w:r>
      <w:r w:rsidR="0028395B" w:rsidRPr="009E74B1">
        <w:rPr>
          <w:rFonts w:ascii="Arial" w:hAnsi="Arial" w:cs="Arial"/>
          <w:sz w:val="20"/>
          <w:szCs w:val="20"/>
        </w:rPr>
        <w:t xml:space="preserve"> v</w:t>
      </w:r>
      <w:r w:rsidR="004C553F">
        <w:rPr>
          <w:rFonts w:ascii="Arial" w:hAnsi="Arial" w:cs="Arial"/>
          <w:sz w:val="20"/>
          <w:szCs w:val="20"/>
        </w:rPr>
        <w:t> </w:t>
      </w:r>
      <w:r w:rsidR="0028395B" w:rsidRPr="009E74B1">
        <w:rPr>
          <w:rFonts w:ascii="Arial" w:hAnsi="Arial" w:cs="Arial"/>
          <w:sz w:val="20"/>
          <w:szCs w:val="20"/>
        </w:rPr>
        <w:t>Zmluve</w:t>
      </w:r>
      <w:r w:rsidR="004C553F">
        <w:rPr>
          <w:rFonts w:ascii="Arial" w:hAnsi="Arial" w:cs="Arial"/>
          <w:sz w:val="20"/>
          <w:szCs w:val="20"/>
        </w:rPr>
        <w:t>.</w:t>
      </w:r>
      <w:r w:rsidR="0028395B" w:rsidRPr="009E74B1">
        <w:rPr>
          <w:rFonts w:ascii="Arial" w:hAnsi="Arial" w:cs="Arial"/>
          <w:sz w:val="20"/>
          <w:szCs w:val="20"/>
        </w:rPr>
        <w:t xml:space="preserve"> </w:t>
      </w:r>
    </w:p>
    <w:p w14:paraId="077FB593" w14:textId="51BD2A08" w:rsidR="0076766E" w:rsidRPr="009E74B1" w:rsidRDefault="0076766E" w:rsidP="0028395B">
      <w:pPr>
        <w:pStyle w:val="Zkladntext"/>
        <w:spacing w:line="240" w:lineRule="exact"/>
        <w:rPr>
          <w:rFonts w:ascii="Arial" w:hAnsi="Arial" w:cs="Arial"/>
          <w:sz w:val="20"/>
          <w:szCs w:val="20"/>
        </w:rPr>
      </w:pPr>
      <w:r>
        <w:rPr>
          <w:rFonts w:ascii="Arial" w:hAnsi="Arial" w:cs="Arial"/>
          <w:sz w:val="20"/>
          <w:szCs w:val="20"/>
        </w:rPr>
        <w:t xml:space="preserve">3. Klient </w:t>
      </w:r>
      <w:r w:rsidR="00F75D4F">
        <w:rPr>
          <w:rFonts w:ascii="Arial" w:hAnsi="Arial" w:cs="Arial"/>
          <w:sz w:val="20"/>
          <w:szCs w:val="20"/>
        </w:rPr>
        <w:t>sa zaväzuje</w:t>
      </w:r>
      <w:r w:rsidR="00FF35A1">
        <w:rPr>
          <w:rFonts w:ascii="Arial" w:hAnsi="Arial" w:cs="Arial"/>
          <w:sz w:val="20"/>
          <w:szCs w:val="20"/>
        </w:rPr>
        <w:t xml:space="preserve"> realizovať</w:t>
      </w:r>
      <w:r>
        <w:rPr>
          <w:rFonts w:ascii="Arial" w:hAnsi="Arial" w:cs="Arial"/>
          <w:sz w:val="20"/>
          <w:szCs w:val="20"/>
        </w:rPr>
        <w:t xml:space="preserve"> Vklad na Účet/Účty  </w:t>
      </w:r>
      <w:r w:rsidRPr="0057121F">
        <w:rPr>
          <w:rFonts w:ascii="Arial" w:hAnsi="Arial" w:cs="Arial"/>
          <w:sz w:val="20"/>
          <w:szCs w:val="20"/>
        </w:rPr>
        <w:t>..........................................</w:t>
      </w:r>
    </w:p>
    <w:p w14:paraId="29B8F0C2" w14:textId="5F9A6836" w:rsidR="0066598F" w:rsidRPr="001555B3" w:rsidRDefault="00D52173" w:rsidP="001555B3">
      <w:pPr>
        <w:pStyle w:val="Zkladntext"/>
        <w:spacing w:line="240" w:lineRule="exact"/>
        <w:rPr>
          <w:rFonts w:ascii="Arial" w:hAnsi="Arial" w:cs="Arial"/>
          <w:sz w:val="20"/>
        </w:rPr>
      </w:pPr>
      <w:r>
        <w:rPr>
          <w:rFonts w:ascii="Arial" w:hAnsi="Arial" w:cs="Arial"/>
          <w:sz w:val="20"/>
          <w:szCs w:val="20"/>
        </w:rPr>
        <w:lastRenderedPageBreak/>
        <w:t>4</w:t>
      </w:r>
      <w:r w:rsidR="0028395B" w:rsidRPr="009E74B1">
        <w:rPr>
          <w:rFonts w:ascii="Arial" w:hAnsi="Arial" w:cs="Arial"/>
          <w:sz w:val="20"/>
          <w:szCs w:val="20"/>
        </w:rPr>
        <w:t>.</w:t>
      </w:r>
      <w:r w:rsidR="00C36343">
        <w:rPr>
          <w:rFonts w:ascii="Arial" w:hAnsi="Arial" w:cs="Arial"/>
          <w:sz w:val="20"/>
          <w:szCs w:val="20"/>
        </w:rPr>
        <w:t xml:space="preserve"> </w:t>
      </w:r>
      <w:r w:rsidR="00E73715" w:rsidRPr="000469D9">
        <w:rPr>
          <w:rFonts w:ascii="Arial" w:hAnsi="Arial" w:cs="Arial"/>
          <w:sz w:val="20"/>
          <w:szCs w:val="20"/>
        </w:rPr>
        <w:t xml:space="preserve">Zmluvné strany sa dohodli, že za poskytovanú Službu </w:t>
      </w:r>
      <w:r w:rsidR="00E73715">
        <w:rPr>
          <w:rFonts w:ascii="Arial" w:hAnsi="Arial" w:cs="Arial"/>
          <w:sz w:val="20"/>
          <w:szCs w:val="20"/>
        </w:rPr>
        <w:t xml:space="preserve">Vkladu </w:t>
      </w:r>
      <w:r w:rsidR="00E73715" w:rsidRPr="000469D9">
        <w:rPr>
          <w:rFonts w:ascii="Arial" w:hAnsi="Arial" w:cs="Arial"/>
          <w:sz w:val="20"/>
          <w:szCs w:val="20"/>
        </w:rPr>
        <w:t>bude Banka účtovať poplatky v zmysle Zmluvy o poskytovaní bankových služieb pre Štátnu pokladnicu, uzatvorenej dňa 12.11.2003 medzi Bankou a Majiteľom účtu v znení jej dodatkov. Klient a Majiteľ účtu podpísaním Zmluvy vyhlasujú a potvrdzujú, že sa s poplatkami súvisiacimi so Zmluvou oboznámili, porozumeli im a súhlasia s nimi.</w:t>
      </w:r>
    </w:p>
    <w:p w14:paraId="1BA8BD7F" w14:textId="77777777" w:rsidR="001555B3" w:rsidRDefault="00D52173" w:rsidP="00E73715">
      <w:pPr>
        <w:pStyle w:val="Zkladntext"/>
        <w:spacing w:line="240" w:lineRule="exact"/>
        <w:ind w:left="336" w:hanging="336"/>
        <w:rPr>
          <w:rFonts w:ascii="Arial" w:hAnsi="Arial" w:cs="Arial"/>
          <w:sz w:val="20"/>
          <w:szCs w:val="20"/>
        </w:rPr>
      </w:pPr>
      <w:r>
        <w:rPr>
          <w:rFonts w:ascii="Arial" w:hAnsi="Arial" w:cs="Arial"/>
          <w:sz w:val="20"/>
          <w:szCs w:val="20"/>
        </w:rPr>
        <w:t>5</w:t>
      </w:r>
      <w:r w:rsidR="009E74B1" w:rsidRPr="009E74B1">
        <w:rPr>
          <w:rFonts w:ascii="Arial" w:hAnsi="Arial" w:cs="Arial"/>
          <w:sz w:val="20"/>
          <w:szCs w:val="20"/>
        </w:rPr>
        <w:t xml:space="preserve">. </w:t>
      </w:r>
      <w:r w:rsidR="00E73715">
        <w:rPr>
          <w:rFonts w:ascii="Arial" w:hAnsi="Arial" w:cs="Arial"/>
          <w:sz w:val="20"/>
          <w:szCs w:val="20"/>
        </w:rPr>
        <w:t xml:space="preserve">Majiteľ účtu </w:t>
      </w:r>
      <w:r w:rsidR="00E73715" w:rsidRPr="009E74B1">
        <w:rPr>
          <w:rFonts w:ascii="Arial" w:hAnsi="Arial" w:cs="Arial"/>
          <w:sz w:val="20"/>
          <w:szCs w:val="20"/>
        </w:rPr>
        <w:t xml:space="preserve">súhlasí </w:t>
      </w:r>
      <w:r w:rsidR="00E73715">
        <w:rPr>
          <w:rFonts w:ascii="Arial" w:hAnsi="Arial" w:cs="Arial"/>
          <w:sz w:val="20"/>
          <w:szCs w:val="20"/>
        </w:rPr>
        <w:t>so</w:t>
      </w:r>
      <w:r w:rsidR="00E73715" w:rsidRPr="009E74B1">
        <w:rPr>
          <w:rFonts w:ascii="Arial" w:hAnsi="Arial" w:cs="Arial"/>
          <w:sz w:val="20"/>
          <w:szCs w:val="20"/>
        </w:rPr>
        <w:t xml:space="preserve"> zúčtovaním finančných prostriedkov z</w:t>
      </w:r>
      <w:r w:rsidR="00E73715">
        <w:rPr>
          <w:rFonts w:ascii="Arial" w:hAnsi="Arial" w:cs="Arial"/>
          <w:sz w:val="20"/>
          <w:szCs w:val="20"/>
        </w:rPr>
        <w:t> Ú</w:t>
      </w:r>
      <w:r w:rsidR="00E73715" w:rsidRPr="009E74B1">
        <w:rPr>
          <w:rFonts w:ascii="Arial" w:hAnsi="Arial" w:cs="Arial"/>
          <w:sz w:val="20"/>
          <w:szCs w:val="20"/>
        </w:rPr>
        <w:t>čt</w:t>
      </w:r>
      <w:r w:rsidR="00E73715">
        <w:rPr>
          <w:rFonts w:ascii="Arial" w:hAnsi="Arial" w:cs="Arial"/>
          <w:sz w:val="20"/>
          <w:szCs w:val="20"/>
        </w:rPr>
        <w:t>u/</w:t>
      </w:r>
      <w:r w:rsidR="00E73715" w:rsidRPr="009E74B1">
        <w:rPr>
          <w:rFonts w:ascii="Arial" w:hAnsi="Arial" w:cs="Arial"/>
          <w:sz w:val="20"/>
          <w:szCs w:val="20"/>
        </w:rPr>
        <w:t>ov uveden</w:t>
      </w:r>
      <w:r w:rsidR="00E73715">
        <w:rPr>
          <w:rFonts w:ascii="Arial" w:hAnsi="Arial" w:cs="Arial"/>
          <w:sz w:val="20"/>
          <w:szCs w:val="20"/>
        </w:rPr>
        <w:t>ého/</w:t>
      </w:r>
      <w:r w:rsidR="00E73715" w:rsidRPr="009E74B1">
        <w:rPr>
          <w:rFonts w:ascii="Arial" w:hAnsi="Arial" w:cs="Arial"/>
          <w:sz w:val="20"/>
          <w:szCs w:val="20"/>
        </w:rPr>
        <w:t>ých v</w:t>
      </w:r>
      <w:r w:rsidR="00E73715">
        <w:rPr>
          <w:rFonts w:ascii="Arial" w:hAnsi="Arial" w:cs="Arial"/>
          <w:sz w:val="20"/>
          <w:szCs w:val="20"/>
        </w:rPr>
        <w:t xml:space="preserve"> bode 3 tohto článku </w:t>
      </w:r>
    </w:p>
    <w:p w14:paraId="7A1F24F2" w14:textId="61F7EE42" w:rsidR="001555B3" w:rsidRDefault="00E73715" w:rsidP="00E73715">
      <w:pPr>
        <w:pStyle w:val="Zkladntext"/>
        <w:spacing w:line="240" w:lineRule="exact"/>
        <w:ind w:left="336" w:hanging="336"/>
        <w:rPr>
          <w:rFonts w:ascii="Arial" w:hAnsi="Arial" w:cs="Arial"/>
          <w:sz w:val="20"/>
          <w:szCs w:val="20"/>
        </w:rPr>
      </w:pPr>
      <w:r>
        <w:rPr>
          <w:rFonts w:ascii="Arial" w:hAnsi="Arial" w:cs="Arial"/>
          <w:sz w:val="20"/>
          <w:szCs w:val="20"/>
        </w:rPr>
        <w:t xml:space="preserve">Zmluvy </w:t>
      </w:r>
      <w:r w:rsidRPr="009E74B1">
        <w:rPr>
          <w:rFonts w:ascii="Arial" w:hAnsi="Arial" w:cs="Arial"/>
          <w:sz w:val="20"/>
          <w:szCs w:val="20"/>
        </w:rPr>
        <w:t xml:space="preserve">v prípadoch </w:t>
      </w:r>
      <w:r w:rsidR="006A4B41">
        <w:rPr>
          <w:rFonts w:ascii="Arial" w:hAnsi="Arial" w:cs="Arial"/>
          <w:sz w:val="20"/>
          <w:szCs w:val="20"/>
        </w:rPr>
        <w:t xml:space="preserve">vyúčtovania diferencie v zmysle Prílohy č. 3. </w:t>
      </w:r>
    </w:p>
    <w:p w14:paraId="2B0E844B" w14:textId="337A691C" w:rsidR="00E73715" w:rsidRPr="00E73715" w:rsidRDefault="00D52173" w:rsidP="00E73715">
      <w:pPr>
        <w:pStyle w:val="Zkladntext"/>
        <w:spacing w:line="240" w:lineRule="exact"/>
        <w:ind w:left="336" w:hanging="336"/>
        <w:rPr>
          <w:rFonts w:ascii="Arial" w:hAnsi="Arial" w:cs="Arial"/>
          <w:sz w:val="20"/>
        </w:rPr>
      </w:pPr>
      <w:r>
        <w:rPr>
          <w:rFonts w:ascii="Arial" w:hAnsi="Arial" w:cs="Arial"/>
          <w:sz w:val="20"/>
          <w:szCs w:val="20"/>
        </w:rPr>
        <w:t>6</w:t>
      </w:r>
      <w:r w:rsidR="009E74B1" w:rsidRPr="009E74B1">
        <w:rPr>
          <w:rFonts w:ascii="Arial" w:hAnsi="Arial" w:cs="Arial"/>
          <w:sz w:val="20"/>
          <w:szCs w:val="20"/>
        </w:rPr>
        <w:t xml:space="preserve">. </w:t>
      </w:r>
      <w:r w:rsidR="00E73715" w:rsidRPr="000469D9">
        <w:rPr>
          <w:rFonts w:ascii="Arial" w:hAnsi="Arial" w:cs="Arial"/>
          <w:sz w:val="20"/>
          <w:szCs w:val="20"/>
        </w:rPr>
        <w:t xml:space="preserve">Podpisom Zmluvy Majiteľ účtu splnomocňuje Klienta na všetky právne úkony súvisiace so Zmluvou, vrátane </w:t>
      </w:r>
    </w:p>
    <w:p w14:paraId="6F6DECD7" w14:textId="77777777" w:rsidR="00E76394" w:rsidRDefault="00E73715" w:rsidP="00E76394">
      <w:pPr>
        <w:pStyle w:val="Zkladntext"/>
        <w:spacing w:line="240" w:lineRule="exact"/>
        <w:ind w:left="336" w:hanging="336"/>
        <w:rPr>
          <w:rFonts w:ascii="Arial" w:hAnsi="Arial" w:cs="Arial"/>
          <w:sz w:val="20"/>
          <w:szCs w:val="20"/>
        </w:rPr>
      </w:pPr>
      <w:r w:rsidRPr="000469D9">
        <w:rPr>
          <w:rFonts w:ascii="Arial" w:hAnsi="Arial" w:cs="Arial"/>
          <w:sz w:val="20"/>
          <w:szCs w:val="20"/>
        </w:rPr>
        <w:t xml:space="preserve">podpisovania akýchkoľvek dokumentov súvisiacich so Zmluvou v mene Majiteľa účtu po dobu platnosti  </w:t>
      </w:r>
    </w:p>
    <w:p w14:paraId="0648315C" w14:textId="6911EAE9" w:rsidR="00E73715" w:rsidRPr="000469D9" w:rsidRDefault="00E73715" w:rsidP="00E76394">
      <w:pPr>
        <w:pStyle w:val="Zkladntext"/>
        <w:spacing w:line="240" w:lineRule="exact"/>
        <w:ind w:left="336" w:hanging="336"/>
        <w:rPr>
          <w:rFonts w:ascii="Arial" w:hAnsi="Arial" w:cs="Arial"/>
          <w:sz w:val="20"/>
          <w:szCs w:val="20"/>
        </w:rPr>
      </w:pPr>
      <w:r w:rsidRPr="000469D9">
        <w:rPr>
          <w:rFonts w:ascii="Arial" w:hAnsi="Arial" w:cs="Arial"/>
          <w:sz w:val="20"/>
          <w:szCs w:val="20"/>
        </w:rPr>
        <w:t>a účinnosti Zmluvy.</w:t>
      </w:r>
    </w:p>
    <w:p w14:paraId="1A9A50A5" w14:textId="77777777" w:rsidR="00E73715" w:rsidRPr="000469D9" w:rsidRDefault="00E73715" w:rsidP="00E73715">
      <w:pPr>
        <w:pStyle w:val="Zkladntext"/>
        <w:spacing w:line="240" w:lineRule="exact"/>
        <w:ind w:left="340" w:hanging="340"/>
        <w:rPr>
          <w:rFonts w:ascii="Arial" w:hAnsi="Arial" w:cs="Arial"/>
          <w:sz w:val="20"/>
          <w:szCs w:val="20"/>
        </w:rPr>
      </w:pPr>
      <w:r>
        <w:rPr>
          <w:rFonts w:ascii="Arial" w:hAnsi="Arial" w:cs="Arial"/>
          <w:sz w:val="20"/>
          <w:szCs w:val="20"/>
        </w:rPr>
        <w:t xml:space="preserve">7. </w:t>
      </w:r>
      <w:r w:rsidRPr="000469D9">
        <w:rPr>
          <w:rFonts w:ascii="Arial" w:hAnsi="Arial" w:cs="Arial"/>
          <w:sz w:val="20"/>
          <w:szCs w:val="20"/>
        </w:rPr>
        <w:t>Klient vyhlasuje, že:</w:t>
      </w:r>
    </w:p>
    <w:p w14:paraId="2D148297" w14:textId="317800E2" w:rsidR="00E73715" w:rsidRPr="000469D9" w:rsidRDefault="00E73715" w:rsidP="00E73715">
      <w:pPr>
        <w:pStyle w:val="Zkladntext"/>
        <w:spacing w:line="240" w:lineRule="exact"/>
        <w:ind w:left="340"/>
        <w:rPr>
          <w:rFonts w:ascii="Arial" w:hAnsi="Arial" w:cs="Arial"/>
          <w:sz w:val="20"/>
          <w:szCs w:val="20"/>
        </w:rPr>
      </w:pPr>
      <w:r w:rsidRPr="000469D9">
        <w:rPr>
          <w:rFonts w:ascii="Arial" w:hAnsi="Arial" w:cs="Arial"/>
          <w:sz w:val="20"/>
          <w:szCs w:val="20"/>
        </w:rPr>
        <w:t xml:space="preserve">1. vlastníkom finančných prostriedkov s hodnotou najmenej 15 000,- EUR,  vkladaných prostredníctvom </w:t>
      </w:r>
      <w:r w:rsidR="00E76394">
        <w:rPr>
          <w:rFonts w:ascii="Arial" w:hAnsi="Arial" w:cs="Arial"/>
          <w:sz w:val="20"/>
          <w:szCs w:val="20"/>
        </w:rPr>
        <w:t>Obalu</w:t>
      </w:r>
      <w:r w:rsidRPr="000469D9">
        <w:rPr>
          <w:rFonts w:ascii="Arial" w:hAnsi="Arial" w:cs="Arial"/>
          <w:sz w:val="20"/>
          <w:szCs w:val="20"/>
        </w:rPr>
        <w:t xml:space="preserve"> na Účet/Účty uvedený/é v bode 3 tohto článku Zmluvy, je:</w:t>
      </w:r>
    </w:p>
    <w:p w14:paraId="06E29AA0" w14:textId="77777777" w:rsidR="00E73715" w:rsidRPr="000469D9" w:rsidRDefault="00E73715" w:rsidP="00E73715">
      <w:pPr>
        <w:pStyle w:val="Zkladntext"/>
        <w:spacing w:line="240" w:lineRule="exact"/>
        <w:ind w:left="340"/>
        <w:rPr>
          <w:rFonts w:ascii="Arial" w:hAnsi="Arial" w:cs="Arial"/>
          <w:sz w:val="20"/>
          <w:szCs w:val="20"/>
        </w:rPr>
      </w:pPr>
      <w:r w:rsidRPr="000469D9">
        <w:rPr>
          <w:rFonts w:ascii="Arial" w:hAnsi="Arial" w:cs="Arial"/>
          <w:sz w:val="20"/>
          <w:szCs w:val="20"/>
        </w:rPr>
        <w:t xml:space="preserve">a) Klient alebo </w:t>
      </w:r>
    </w:p>
    <w:p w14:paraId="3E528F57" w14:textId="77777777" w:rsidR="00E73715" w:rsidRPr="000469D9" w:rsidRDefault="00E73715" w:rsidP="00E73715">
      <w:pPr>
        <w:pStyle w:val="Zkladntext"/>
        <w:spacing w:line="240" w:lineRule="exact"/>
        <w:ind w:left="340"/>
        <w:rPr>
          <w:rFonts w:ascii="Arial" w:hAnsi="Arial" w:cs="Arial"/>
          <w:sz w:val="20"/>
          <w:szCs w:val="20"/>
        </w:rPr>
      </w:pPr>
      <w:r w:rsidRPr="000469D9">
        <w:rPr>
          <w:rFonts w:ascii="Arial" w:hAnsi="Arial" w:cs="Arial"/>
          <w:sz w:val="20"/>
          <w:szCs w:val="20"/>
        </w:rPr>
        <w:t xml:space="preserve">b) štát – Slovenská republika alebo </w:t>
      </w:r>
    </w:p>
    <w:p w14:paraId="0051E4AF" w14:textId="77777777" w:rsidR="00E73715" w:rsidRPr="000469D9" w:rsidRDefault="00E73715" w:rsidP="00E73715">
      <w:pPr>
        <w:pStyle w:val="Zkladntext"/>
        <w:spacing w:line="240" w:lineRule="exact"/>
        <w:ind w:left="340"/>
        <w:rPr>
          <w:rFonts w:ascii="Arial" w:hAnsi="Arial" w:cs="Arial"/>
          <w:sz w:val="20"/>
          <w:szCs w:val="20"/>
        </w:rPr>
      </w:pPr>
      <w:r w:rsidRPr="000469D9">
        <w:rPr>
          <w:rFonts w:ascii="Arial" w:hAnsi="Arial" w:cs="Arial"/>
          <w:sz w:val="20"/>
          <w:szCs w:val="20"/>
        </w:rPr>
        <w:t>c) osoby, ktoré sú vlastníkmi finančných prostriedkov spravovaných Klientom a</w:t>
      </w:r>
    </w:p>
    <w:p w14:paraId="60BECC83" w14:textId="77777777" w:rsidR="00E73715" w:rsidRPr="000469D9" w:rsidRDefault="00E73715" w:rsidP="00E73715">
      <w:pPr>
        <w:pStyle w:val="Zkladntext"/>
        <w:spacing w:line="240" w:lineRule="exact"/>
        <w:ind w:left="340"/>
        <w:rPr>
          <w:rFonts w:ascii="Arial" w:hAnsi="Arial" w:cs="Arial"/>
          <w:sz w:val="20"/>
          <w:szCs w:val="20"/>
        </w:rPr>
      </w:pPr>
      <w:r w:rsidRPr="000469D9">
        <w:rPr>
          <w:rFonts w:ascii="Arial" w:hAnsi="Arial" w:cs="Arial"/>
          <w:sz w:val="20"/>
          <w:szCs w:val="20"/>
        </w:rPr>
        <w:t xml:space="preserve">2. vklady finančných prostriedkov, uvedených v odseku 1 tohto bodu Zmluvy vykonáva na  svoj účet alebo účet osôb, uvedených v odseku 1, tohto bodu Zmluvy podľa osobitného zákona.   </w:t>
      </w:r>
    </w:p>
    <w:p w14:paraId="58DEF1FB" w14:textId="77777777" w:rsidR="00E76394" w:rsidRDefault="00E73715" w:rsidP="00E73715">
      <w:pPr>
        <w:pStyle w:val="Zkladntext"/>
        <w:spacing w:line="240" w:lineRule="exact"/>
        <w:ind w:left="340" w:hanging="340"/>
        <w:rPr>
          <w:rFonts w:ascii="Arial" w:hAnsi="Arial" w:cs="Arial"/>
          <w:sz w:val="20"/>
          <w:szCs w:val="20"/>
        </w:rPr>
      </w:pPr>
      <w:r>
        <w:rPr>
          <w:rFonts w:ascii="Arial" w:hAnsi="Arial" w:cs="Arial"/>
          <w:sz w:val="20"/>
          <w:szCs w:val="20"/>
        </w:rPr>
        <w:t>8</w:t>
      </w:r>
      <w:r w:rsidRPr="000469D9">
        <w:rPr>
          <w:rFonts w:ascii="Arial" w:hAnsi="Arial" w:cs="Arial"/>
          <w:sz w:val="20"/>
          <w:szCs w:val="20"/>
        </w:rPr>
        <w:t xml:space="preserve">.  Klient tiež vyhlasuje, že všetky vkladané  finančné prostriedky na Účet/Účty uvedený/é v bode 3 tohto článku </w:t>
      </w:r>
    </w:p>
    <w:p w14:paraId="12B8AD9D" w14:textId="63C6B371" w:rsidR="00E73715" w:rsidRPr="000469D9" w:rsidRDefault="00E73715" w:rsidP="00E73715">
      <w:pPr>
        <w:pStyle w:val="Zkladntext"/>
        <w:spacing w:line="240" w:lineRule="exact"/>
        <w:ind w:left="340" w:hanging="340"/>
        <w:rPr>
          <w:rFonts w:ascii="Arial" w:hAnsi="Arial" w:cs="Arial"/>
          <w:sz w:val="20"/>
          <w:szCs w:val="20"/>
        </w:rPr>
      </w:pPr>
      <w:r w:rsidRPr="000469D9">
        <w:rPr>
          <w:rFonts w:ascii="Arial" w:hAnsi="Arial" w:cs="Arial"/>
          <w:sz w:val="20"/>
          <w:szCs w:val="20"/>
        </w:rPr>
        <w:t xml:space="preserve">Zmluvy sú prostriedkami rozpočtu Klienta alebo sú spravované Klientom.  </w:t>
      </w:r>
    </w:p>
    <w:p w14:paraId="7BE5C837" w14:textId="77777777" w:rsidR="00241BB9" w:rsidRPr="009E74B1" w:rsidRDefault="00241BB9" w:rsidP="009E74B1">
      <w:pPr>
        <w:pStyle w:val="Zkladntext"/>
        <w:spacing w:line="240" w:lineRule="exact"/>
        <w:rPr>
          <w:rFonts w:ascii="Arial" w:hAnsi="Arial" w:cs="Arial"/>
          <w:sz w:val="20"/>
          <w:szCs w:val="20"/>
        </w:rPr>
      </w:pPr>
    </w:p>
    <w:p w14:paraId="6E3E5005" w14:textId="32B116AF" w:rsidR="00241BB9" w:rsidRPr="0032141F" w:rsidRDefault="00241BB9" w:rsidP="00241BB9">
      <w:pPr>
        <w:rPr>
          <w:rFonts w:ascii="Arial" w:hAnsi="Arial" w:cs="Arial"/>
          <w:b/>
          <w:sz w:val="20"/>
          <w:szCs w:val="20"/>
        </w:rPr>
      </w:pPr>
      <w:r>
        <w:rPr>
          <w:rFonts w:ascii="Arial" w:hAnsi="Arial" w:cs="Arial"/>
          <w:b/>
          <w:sz w:val="20"/>
          <w:szCs w:val="20"/>
        </w:rPr>
        <w:t>III</w:t>
      </w:r>
      <w:r w:rsidRPr="0032141F">
        <w:rPr>
          <w:rFonts w:ascii="Arial" w:hAnsi="Arial" w:cs="Arial"/>
          <w:b/>
          <w:sz w:val="20"/>
          <w:szCs w:val="20"/>
        </w:rPr>
        <w:t>. T</w:t>
      </w:r>
      <w:r>
        <w:rPr>
          <w:rFonts w:ascii="Arial" w:hAnsi="Arial" w:cs="Arial"/>
          <w:b/>
          <w:sz w:val="20"/>
          <w:szCs w:val="20"/>
        </w:rPr>
        <w:t>rvanie Zmluvy a zánik Zmluvy</w:t>
      </w:r>
    </w:p>
    <w:p w14:paraId="6790D20A" w14:textId="77777777" w:rsidR="00241BB9" w:rsidRDefault="00241BB9" w:rsidP="00241BB9">
      <w:pPr>
        <w:pStyle w:val="Odsekzoznamu"/>
        <w:ind w:left="0"/>
        <w:jc w:val="both"/>
        <w:rPr>
          <w:rFonts w:ascii="Arial" w:hAnsi="Arial" w:cs="Arial"/>
          <w:sz w:val="20"/>
          <w:szCs w:val="20"/>
        </w:rPr>
      </w:pPr>
      <w:r w:rsidRPr="0032141F">
        <w:rPr>
          <w:rFonts w:ascii="Arial" w:hAnsi="Arial" w:cs="Arial"/>
          <w:sz w:val="20"/>
          <w:szCs w:val="20"/>
        </w:rPr>
        <w:t xml:space="preserve">1. </w:t>
      </w:r>
      <w:r w:rsidRPr="00030AF0">
        <w:rPr>
          <w:rFonts w:ascii="Arial" w:hAnsi="Arial" w:cs="Arial"/>
          <w:sz w:val="20"/>
          <w:szCs w:val="20"/>
        </w:rPr>
        <w:t>Zmluva sa uzatvára na dobu neurčitú.</w:t>
      </w:r>
    </w:p>
    <w:p w14:paraId="68752D8B" w14:textId="0035ADD1" w:rsidR="00E73715" w:rsidRPr="000469D9" w:rsidRDefault="00241BB9" w:rsidP="00E73715">
      <w:pPr>
        <w:pStyle w:val="Odsekzoznamu"/>
        <w:ind w:left="0"/>
        <w:rPr>
          <w:rFonts w:ascii="Arial" w:hAnsi="Arial" w:cs="Arial"/>
          <w:sz w:val="20"/>
          <w:szCs w:val="20"/>
        </w:rPr>
      </w:pPr>
      <w:r>
        <w:rPr>
          <w:rFonts w:ascii="Arial" w:hAnsi="Arial" w:cs="Arial"/>
          <w:sz w:val="20"/>
          <w:szCs w:val="20"/>
        </w:rPr>
        <w:t xml:space="preserve">2. </w:t>
      </w:r>
      <w:r w:rsidR="00936F25" w:rsidRPr="003511C7">
        <w:rPr>
          <w:rFonts w:ascii="Arial" w:hAnsi="Arial" w:cs="Arial"/>
          <w:sz w:val="20"/>
          <w:szCs w:val="20"/>
        </w:rPr>
        <w:t>Zmluva zaniká výpoveďou ktorejkoľvek zmluvnej strany</w:t>
      </w:r>
      <w:r w:rsidR="00936F25" w:rsidRPr="00936F25">
        <w:rPr>
          <w:rFonts w:ascii="Arial" w:hAnsi="Arial" w:cs="Arial"/>
          <w:sz w:val="20"/>
          <w:szCs w:val="20"/>
        </w:rPr>
        <w:t>, pričom</w:t>
      </w:r>
      <w:r w:rsidR="00936F25">
        <w:rPr>
          <w:rFonts w:ascii="Arial" w:hAnsi="Arial" w:cs="Arial"/>
          <w:sz w:val="20"/>
          <w:szCs w:val="20"/>
        </w:rPr>
        <w:t xml:space="preserve"> z</w:t>
      </w:r>
      <w:r w:rsidR="00E73715" w:rsidRPr="000469D9">
        <w:rPr>
          <w:rFonts w:ascii="Arial" w:hAnsi="Arial" w:cs="Arial"/>
          <w:sz w:val="20"/>
          <w:szCs w:val="20"/>
        </w:rPr>
        <w:t xml:space="preserve">mluvné strany sú oprávnené </w:t>
      </w:r>
      <w:r w:rsidR="00E76394">
        <w:rPr>
          <w:rFonts w:ascii="Arial" w:hAnsi="Arial" w:cs="Arial"/>
          <w:sz w:val="20"/>
          <w:szCs w:val="20"/>
        </w:rPr>
        <w:t>Zmluvu vypovedať aj bez uvedenia</w:t>
      </w:r>
      <w:r w:rsidR="00E73715" w:rsidRPr="000469D9">
        <w:rPr>
          <w:rFonts w:ascii="Arial" w:hAnsi="Arial" w:cs="Arial"/>
          <w:sz w:val="20"/>
          <w:szCs w:val="20"/>
        </w:rPr>
        <w:t xml:space="preserve"> dôvodu nasledovne:</w:t>
      </w:r>
    </w:p>
    <w:p w14:paraId="72611EA3" w14:textId="77777777" w:rsidR="00E73715" w:rsidRPr="000469D9" w:rsidRDefault="00E73715" w:rsidP="00E76394">
      <w:pPr>
        <w:pStyle w:val="Zarkazkladnhotextu2"/>
        <w:ind w:left="142" w:firstLine="0"/>
        <w:jc w:val="both"/>
        <w:rPr>
          <w:rFonts w:ascii="Arial" w:hAnsi="Arial" w:cs="Arial"/>
          <w:sz w:val="20"/>
        </w:rPr>
      </w:pPr>
      <w:r w:rsidRPr="000469D9">
        <w:rPr>
          <w:rFonts w:ascii="Arial" w:hAnsi="Arial" w:cs="Arial"/>
          <w:sz w:val="20"/>
        </w:rPr>
        <w:t>a) Banka v jednomesačnej výpovednej lehote, ktorá začína plynúť prvým dňom mesiaca nasledujúceho po mesiaci, v ktorom bola výpoveď Klientovi a Majiteľovi účtu doručená,</w:t>
      </w:r>
    </w:p>
    <w:p w14:paraId="12E137B2" w14:textId="7F78807F" w:rsidR="00E73715" w:rsidRPr="000469D9" w:rsidRDefault="00E73715" w:rsidP="00E76394">
      <w:pPr>
        <w:pStyle w:val="Zarkazkladnhotextu2"/>
        <w:ind w:left="142" w:firstLine="0"/>
        <w:jc w:val="both"/>
        <w:rPr>
          <w:rFonts w:ascii="Arial" w:hAnsi="Arial" w:cs="Arial"/>
          <w:sz w:val="20"/>
        </w:rPr>
      </w:pPr>
      <w:r w:rsidRPr="000469D9">
        <w:rPr>
          <w:rFonts w:ascii="Arial" w:hAnsi="Arial" w:cs="Arial"/>
          <w:sz w:val="20"/>
        </w:rPr>
        <w:t>b) Majiteľ účtu s účinnosťou dňom doručenia písomnej výpovede Banke a Klientovi, pričom v prípade, ak k doručeniu výpovede Banke a Klientovi došlo v iný deň, má sa za to, že k doručeniu došlo v neskorší deň</w:t>
      </w:r>
      <w:r w:rsidR="00A94C1A">
        <w:rPr>
          <w:rFonts w:ascii="Arial" w:hAnsi="Arial" w:cs="Arial"/>
          <w:sz w:val="20"/>
        </w:rPr>
        <w:t>,</w:t>
      </w:r>
    </w:p>
    <w:p w14:paraId="65227177" w14:textId="77777777" w:rsidR="00E73715" w:rsidRPr="000469D9" w:rsidRDefault="00E73715" w:rsidP="00E76394">
      <w:pPr>
        <w:pStyle w:val="Zarkazkladnhotextu2"/>
        <w:ind w:left="142" w:firstLine="0"/>
        <w:jc w:val="both"/>
        <w:rPr>
          <w:rFonts w:ascii="Arial" w:hAnsi="Arial" w:cs="Arial"/>
          <w:sz w:val="20"/>
        </w:rPr>
      </w:pPr>
      <w:r w:rsidRPr="000469D9">
        <w:rPr>
          <w:rFonts w:ascii="Arial" w:hAnsi="Arial" w:cs="Arial"/>
          <w:sz w:val="20"/>
        </w:rPr>
        <w:t>c) Klient s účinnosťou dňom doručenia písomnej výpovede Banke a Majiteľovi účtu, pričom v prípade, ak k doručeniu výpovede Banke a Majiteľovi účtu došlo v iný deň, má sa za to, že k doručeniu došlo v neskorší deň.</w:t>
      </w:r>
    </w:p>
    <w:p w14:paraId="7567DF35" w14:textId="77777777" w:rsidR="00E73715" w:rsidRPr="000469D9" w:rsidRDefault="00E73715" w:rsidP="00E73715">
      <w:pPr>
        <w:pStyle w:val="Odsekzoznamu"/>
        <w:ind w:left="-567" w:firstLine="567"/>
        <w:rPr>
          <w:rFonts w:ascii="Arial" w:hAnsi="Arial" w:cs="Arial"/>
          <w:sz w:val="20"/>
          <w:szCs w:val="20"/>
        </w:rPr>
      </w:pPr>
      <w:r w:rsidRPr="000469D9">
        <w:rPr>
          <w:rFonts w:ascii="Arial" w:hAnsi="Arial" w:cs="Arial"/>
          <w:sz w:val="20"/>
          <w:szCs w:val="20"/>
        </w:rPr>
        <w:t>3. Zmluva môže byť ukončená aj vzájomnou dohodou zmluvných strán.</w:t>
      </w:r>
    </w:p>
    <w:p w14:paraId="2CEAF38F" w14:textId="77777777" w:rsidR="00E73715" w:rsidRPr="000469D9" w:rsidRDefault="00E73715" w:rsidP="00E73715">
      <w:pPr>
        <w:pStyle w:val="Zkladntext"/>
        <w:spacing w:line="240" w:lineRule="exact"/>
        <w:rPr>
          <w:rFonts w:ascii="Arial" w:hAnsi="Arial" w:cs="Arial"/>
          <w:sz w:val="20"/>
          <w:szCs w:val="20"/>
        </w:rPr>
      </w:pPr>
      <w:r w:rsidRPr="000469D9">
        <w:rPr>
          <w:rFonts w:ascii="Arial" w:hAnsi="Arial" w:cs="Arial"/>
          <w:sz w:val="20"/>
          <w:szCs w:val="20"/>
        </w:rPr>
        <w:t xml:space="preserve">4. Pri </w:t>
      </w:r>
      <w:r>
        <w:rPr>
          <w:rFonts w:ascii="Arial" w:hAnsi="Arial" w:cs="Arial"/>
          <w:sz w:val="20"/>
          <w:szCs w:val="20"/>
        </w:rPr>
        <w:t xml:space="preserve">podstatnom </w:t>
      </w:r>
      <w:r w:rsidRPr="000469D9">
        <w:rPr>
          <w:rFonts w:ascii="Arial" w:hAnsi="Arial" w:cs="Arial"/>
          <w:sz w:val="20"/>
          <w:szCs w:val="20"/>
        </w:rPr>
        <w:t>porušení podmienok uvedených v Zmluve sú zmluvné strany oprávnené odstúpiť od Zmluvy s účinnosťou dňom doručenia oznámenia o odstúpení ostatným zmluvným stranám, pričom v prípade, ak k doručeniu odstúpenia zmluvným stranám došlo v iný deň, má sa za to, že k doručeniu došlo v neskorší deň.</w:t>
      </w:r>
    </w:p>
    <w:p w14:paraId="4C8E7FCD" w14:textId="77777777" w:rsidR="00E73715" w:rsidRPr="000469D9" w:rsidRDefault="00E73715" w:rsidP="00E73715">
      <w:pPr>
        <w:pStyle w:val="Odsekzoznamu"/>
        <w:ind w:left="0"/>
        <w:rPr>
          <w:rFonts w:ascii="Arial" w:hAnsi="Arial" w:cs="Arial"/>
          <w:sz w:val="20"/>
          <w:szCs w:val="20"/>
        </w:rPr>
      </w:pPr>
      <w:r w:rsidRPr="000469D9">
        <w:rPr>
          <w:rFonts w:ascii="Arial" w:hAnsi="Arial" w:cs="Arial"/>
          <w:sz w:val="20"/>
          <w:szCs w:val="20"/>
        </w:rPr>
        <w:t>5. Zánik Zmluvy nemá vplyv na zaplatenie dohodnutých poplatkov.</w:t>
      </w:r>
    </w:p>
    <w:p w14:paraId="6F46C5B8" w14:textId="431DC757" w:rsidR="00A13A2A" w:rsidRPr="009E74B1" w:rsidRDefault="00A13A2A" w:rsidP="00E73715">
      <w:pPr>
        <w:pStyle w:val="Odsekzoznamu"/>
        <w:ind w:left="0"/>
        <w:jc w:val="both"/>
        <w:rPr>
          <w:rFonts w:ascii="Arial" w:hAnsi="Arial" w:cs="Arial"/>
          <w:b/>
          <w:bCs/>
          <w:sz w:val="20"/>
          <w:szCs w:val="20"/>
        </w:rPr>
      </w:pPr>
    </w:p>
    <w:p w14:paraId="091C2087" w14:textId="02FD2172" w:rsidR="00A13A2A" w:rsidRPr="009E74B1" w:rsidRDefault="00241BB9" w:rsidP="00A13A2A">
      <w:pPr>
        <w:pStyle w:val="Zkladntext"/>
        <w:spacing w:line="240" w:lineRule="exact"/>
        <w:ind w:left="360" w:hanging="360"/>
        <w:jc w:val="left"/>
        <w:rPr>
          <w:rFonts w:ascii="Arial" w:hAnsi="Arial" w:cs="Arial"/>
          <w:b/>
          <w:bCs/>
          <w:sz w:val="20"/>
          <w:szCs w:val="20"/>
        </w:rPr>
      </w:pPr>
      <w:r>
        <w:rPr>
          <w:rFonts w:ascii="Arial" w:hAnsi="Arial" w:cs="Arial"/>
          <w:b/>
          <w:bCs/>
          <w:sz w:val="20"/>
          <w:szCs w:val="20"/>
        </w:rPr>
        <w:t>IV</w:t>
      </w:r>
      <w:r w:rsidR="00A13A2A" w:rsidRPr="009E74B1">
        <w:rPr>
          <w:rFonts w:ascii="Arial" w:hAnsi="Arial" w:cs="Arial"/>
          <w:b/>
          <w:bCs/>
          <w:sz w:val="20"/>
          <w:szCs w:val="20"/>
        </w:rPr>
        <w:t xml:space="preserve">. </w:t>
      </w:r>
      <w:r w:rsidR="001D37F6" w:rsidRPr="009E74B1">
        <w:rPr>
          <w:rFonts w:ascii="Arial" w:hAnsi="Arial" w:cs="Arial"/>
          <w:b/>
          <w:bCs/>
          <w:sz w:val="20"/>
          <w:szCs w:val="20"/>
        </w:rPr>
        <w:t xml:space="preserve">Záverečné ustanovenia </w:t>
      </w:r>
      <w:r w:rsidR="00F75D4F">
        <w:rPr>
          <w:rFonts w:ascii="Arial" w:hAnsi="Arial" w:cs="Arial"/>
          <w:b/>
          <w:bCs/>
          <w:sz w:val="20"/>
          <w:szCs w:val="20"/>
        </w:rPr>
        <w:t>Zmluvy</w:t>
      </w:r>
    </w:p>
    <w:p w14:paraId="436752A6" w14:textId="63E16D18" w:rsidR="00653CA3" w:rsidRPr="00653CA3" w:rsidRDefault="00EE645A" w:rsidP="00030AF0">
      <w:pPr>
        <w:spacing w:line="240" w:lineRule="exact"/>
        <w:jc w:val="both"/>
        <w:rPr>
          <w:rFonts w:ascii="Arial" w:hAnsi="Arial" w:cs="Arial"/>
          <w:bCs/>
          <w:sz w:val="20"/>
          <w:szCs w:val="20"/>
        </w:rPr>
      </w:pPr>
      <w:r>
        <w:rPr>
          <w:rFonts w:ascii="Arial" w:hAnsi="Arial" w:cs="Arial"/>
          <w:bCs/>
          <w:sz w:val="20"/>
          <w:szCs w:val="20"/>
        </w:rPr>
        <w:t>1</w:t>
      </w:r>
      <w:r w:rsidR="001D37F6" w:rsidRPr="00653CA3">
        <w:rPr>
          <w:rFonts w:ascii="Arial" w:hAnsi="Arial" w:cs="Arial"/>
          <w:bCs/>
          <w:sz w:val="20"/>
          <w:szCs w:val="20"/>
        </w:rPr>
        <w:t xml:space="preserve">. </w:t>
      </w:r>
      <w:r w:rsidR="00653CA3" w:rsidRPr="00653CA3">
        <w:rPr>
          <w:rFonts w:ascii="Arial" w:hAnsi="Arial" w:cs="Arial"/>
          <w:bCs/>
          <w:sz w:val="20"/>
          <w:szCs w:val="20"/>
        </w:rPr>
        <w:t xml:space="preserve">Časť obsahu Zmluvy je určená </w:t>
      </w:r>
      <w:r w:rsidR="00042816">
        <w:rPr>
          <w:rFonts w:ascii="Arial" w:hAnsi="Arial" w:cs="Arial"/>
          <w:bCs/>
          <w:sz w:val="20"/>
          <w:szCs w:val="20"/>
        </w:rPr>
        <w:t>nižšie uvedenými prílohami</w:t>
      </w:r>
      <w:r w:rsidR="004E535A">
        <w:rPr>
          <w:rFonts w:ascii="Arial" w:hAnsi="Arial" w:cs="Arial"/>
          <w:bCs/>
          <w:sz w:val="20"/>
          <w:szCs w:val="20"/>
        </w:rPr>
        <w:t>, ktoré tvoria</w:t>
      </w:r>
      <w:r w:rsidR="00E76394">
        <w:rPr>
          <w:rFonts w:ascii="Arial" w:hAnsi="Arial" w:cs="Arial"/>
          <w:bCs/>
          <w:sz w:val="20"/>
          <w:szCs w:val="20"/>
        </w:rPr>
        <w:t xml:space="preserve"> neoddeliteľnú</w:t>
      </w:r>
      <w:r w:rsidR="004E535A">
        <w:rPr>
          <w:rFonts w:ascii="Arial" w:hAnsi="Arial" w:cs="Arial"/>
          <w:bCs/>
          <w:sz w:val="20"/>
          <w:szCs w:val="20"/>
        </w:rPr>
        <w:t xml:space="preserve"> súčasť Zmluvy. Klient</w:t>
      </w:r>
      <w:r w:rsidR="00E73715">
        <w:rPr>
          <w:rFonts w:ascii="Arial" w:hAnsi="Arial" w:cs="Arial"/>
          <w:bCs/>
          <w:sz w:val="20"/>
          <w:szCs w:val="20"/>
        </w:rPr>
        <w:t xml:space="preserve"> a Majiteľ účtu</w:t>
      </w:r>
      <w:r w:rsidR="004E535A">
        <w:rPr>
          <w:rFonts w:ascii="Arial" w:hAnsi="Arial" w:cs="Arial"/>
          <w:bCs/>
          <w:sz w:val="20"/>
          <w:szCs w:val="20"/>
        </w:rPr>
        <w:t xml:space="preserve"> podpisom Zmluvy vyhlasuj</w:t>
      </w:r>
      <w:r w:rsidR="00E76394">
        <w:rPr>
          <w:rFonts w:ascii="Arial" w:hAnsi="Arial" w:cs="Arial"/>
          <w:bCs/>
          <w:sz w:val="20"/>
          <w:szCs w:val="20"/>
        </w:rPr>
        <w:t>ú</w:t>
      </w:r>
      <w:r w:rsidR="004E535A">
        <w:rPr>
          <w:rFonts w:ascii="Arial" w:hAnsi="Arial" w:cs="Arial"/>
          <w:bCs/>
          <w:sz w:val="20"/>
          <w:szCs w:val="20"/>
        </w:rPr>
        <w:t>, že sa s </w:t>
      </w:r>
      <w:r w:rsidR="00E73715">
        <w:rPr>
          <w:rFonts w:ascii="Arial" w:hAnsi="Arial" w:cs="Arial"/>
          <w:bCs/>
          <w:sz w:val="20"/>
          <w:szCs w:val="20"/>
        </w:rPr>
        <w:t xml:space="preserve">nimi </w:t>
      </w:r>
      <w:r w:rsidR="004E535A">
        <w:rPr>
          <w:rFonts w:ascii="Arial" w:hAnsi="Arial" w:cs="Arial"/>
          <w:bCs/>
          <w:sz w:val="20"/>
          <w:szCs w:val="20"/>
        </w:rPr>
        <w:t>oboznámil</w:t>
      </w:r>
      <w:r w:rsidR="00E76394">
        <w:rPr>
          <w:rFonts w:ascii="Arial" w:hAnsi="Arial" w:cs="Arial"/>
          <w:bCs/>
          <w:sz w:val="20"/>
          <w:szCs w:val="20"/>
        </w:rPr>
        <w:t>i</w:t>
      </w:r>
      <w:r w:rsidR="004E535A">
        <w:rPr>
          <w:rFonts w:ascii="Arial" w:hAnsi="Arial" w:cs="Arial"/>
          <w:bCs/>
          <w:sz w:val="20"/>
          <w:szCs w:val="20"/>
        </w:rPr>
        <w:t>, porozumel</w:t>
      </w:r>
      <w:r w:rsidR="00E73715">
        <w:rPr>
          <w:rFonts w:ascii="Arial" w:hAnsi="Arial" w:cs="Arial"/>
          <w:bCs/>
          <w:sz w:val="20"/>
          <w:szCs w:val="20"/>
        </w:rPr>
        <w:t>i</w:t>
      </w:r>
      <w:r w:rsidR="00E76394">
        <w:rPr>
          <w:rFonts w:ascii="Arial" w:hAnsi="Arial" w:cs="Arial"/>
          <w:bCs/>
          <w:sz w:val="20"/>
          <w:szCs w:val="20"/>
        </w:rPr>
        <w:t xml:space="preserve"> im a súhlasia</w:t>
      </w:r>
      <w:r w:rsidR="004E535A">
        <w:rPr>
          <w:rFonts w:ascii="Arial" w:hAnsi="Arial" w:cs="Arial"/>
          <w:bCs/>
          <w:sz w:val="20"/>
          <w:szCs w:val="20"/>
        </w:rPr>
        <w:t xml:space="preserve"> s ich obsahom</w:t>
      </w:r>
      <w:r w:rsidR="0076056A">
        <w:rPr>
          <w:rFonts w:ascii="Arial" w:hAnsi="Arial" w:cs="Arial"/>
          <w:bCs/>
          <w:sz w:val="20"/>
          <w:szCs w:val="20"/>
        </w:rPr>
        <w:t>.</w:t>
      </w:r>
      <w:r w:rsidR="0076056A" w:rsidRPr="0076056A">
        <w:rPr>
          <w:rFonts w:ascii="Arial" w:hAnsi="Arial" w:cs="Arial"/>
          <w:sz w:val="20"/>
          <w:szCs w:val="20"/>
        </w:rPr>
        <w:t xml:space="preserve"> </w:t>
      </w:r>
    </w:p>
    <w:p w14:paraId="70A27F2C" w14:textId="26DA2115" w:rsidR="00A13A2A" w:rsidRPr="00030AF0" w:rsidRDefault="00EE645A" w:rsidP="00030AF0">
      <w:pPr>
        <w:spacing w:line="240" w:lineRule="exact"/>
        <w:jc w:val="both"/>
        <w:rPr>
          <w:rFonts w:ascii="Arial" w:hAnsi="Arial" w:cs="Arial"/>
          <w:sz w:val="20"/>
          <w:szCs w:val="20"/>
        </w:rPr>
      </w:pPr>
      <w:r>
        <w:rPr>
          <w:rFonts w:ascii="Arial" w:hAnsi="Arial" w:cs="Arial"/>
          <w:sz w:val="20"/>
          <w:szCs w:val="20"/>
        </w:rPr>
        <w:t>2</w:t>
      </w:r>
      <w:r w:rsidR="00653CA3">
        <w:rPr>
          <w:rFonts w:ascii="Arial" w:hAnsi="Arial" w:cs="Arial"/>
          <w:sz w:val="20"/>
          <w:szCs w:val="20"/>
        </w:rPr>
        <w:t xml:space="preserve">. </w:t>
      </w:r>
      <w:r w:rsidR="00A13A2A" w:rsidRPr="00030AF0">
        <w:rPr>
          <w:rFonts w:ascii="Arial" w:hAnsi="Arial" w:cs="Arial"/>
          <w:sz w:val="20"/>
          <w:szCs w:val="20"/>
        </w:rPr>
        <w:t>Zmluvu je možné meniť a dopĺňať len písomnými dodatkami podpísanými zmluvnými stranami</w:t>
      </w:r>
      <w:r w:rsidR="009954F7">
        <w:rPr>
          <w:rFonts w:ascii="Arial" w:hAnsi="Arial" w:cs="Arial"/>
          <w:sz w:val="20"/>
          <w:szCs w:val="20"/>
        </w:rPr>
        <w:t xml:space="preserve">, s výnimkou zmeny Prílohy č. </w:t>
      </w:r>
      <w:r w:rsidR="00891520">
        <w:rPr>
          <w:rFonts w:ascii="Arial" w:hAnsi="Arial" w:cs="Arial"/>
          <w:sz w:val="20"/>
          <w:szCs w:val="20"/>
        </w:rPr>
        <w:t xml:space="preserve">1, Prílohy č. </w:t>
      </w:r>
      <w:r w:rsidR="009954F7">
        <w:rPr>
          <w:rFonts w:ascii="Arial" w:hAnsi="Arial" w:cs="Arial"/>
          <w:sz w:val="20"/>
          <w:szCs w:val="20"/>
        </w:rPr>
        <w:t>2</w:t>
      </w:r>
      <w:r w:rsidR="00891520">
        <w:rPr>
          <w:rFonts w:ascii="Arial" w:hAnsi="Arial" w:cs="Arial"/>
          <w:sz w:val="20"/>
          <w:szCs w:val="20"/>
        </w:rPr>
        <w:t xml:space="preserve"> a Prílohy č.4</w:t>
      </w:r>
      <w:r w:rsidR="009954F7">
        <w:rPr>
          <w:rFonts w:ascii="Arial" w:hAnsi="Arial" w:cs="Arial"/>
          <w:sz w:val="20"/>
          <w:szCs w:val="20"/>
        </w:rPr>
        <w:t>, a to spôsobom uvedeným v Prílohe č. 3 Zmluvy</w:t>
      </w:r>
      <w:r w:rsidR="00E73715">
        <w:rPr>
          <w:rFonts w:ascii="Arial" w:hAnsi="Arial" w:cs="Arial"/>
          <w:sz w:val="20"/>
          <w:szCs w:val="20"/>
        </w:rPr>
        <w:t xml:space="preserve">. </w:t>
      </w:r>
    </w:p>
    <w:p w14:paraId="24F5BB30" w14:textId="68D65234" w:rsidR="00A13A2A" w:rsidRPr="00030AF0" w:rsidRDefault="00EE645A" w:rsidP="00030AF0">
      <w:pPr>
        <w:pStyle w:val="Zkladntext"/>
        <w:spacing w:line="240" w:lineRule="exact"/>
        <w:rPr>
          <w:rFonts w:ascii="Arial" w:hAnsi="Arial" w:cs="Arial"/>
          <w:sz w:val="20"/>
          <w:szCs w:val="20"/>
        </w:rPr>
      </w:pPr>
      <w:r>
        <w:rPr>
          <w:rFonts w:ascii="Arial" w:hAnsi="Arial" w:cs="Arial"/>
          <w:sz w:val="20"/>
          <w:szCs w:val="20"/>
        </w:rPr>
        <w:t>3</w:t>
      </w:r>
      <w:r w:rsidR="00030AF0" w:rsidRPr="00030AF0">
        <w:rPr>
          <w:rFonts w:ascii="Arial" w:hAnsi="Arial" w:cs="Arial"/>
          <w:sz w:val="20"/>
          <w:szCs w:val="20"/>
        </w:rPr>
        <w:t xml:space="preserve">. </w:t>
      </w:r>
      <w:r w:rsidR="00A13A2A" w:rsidRPr="00030AF0">
        <w:rPr>
          <w:rFonts w:ascii="Arial" w:hAnsi="Arial" w:cs="Arial"/>
          <w:sz w:val="20"/>
          <w:szCs w:val="20"/>
        </w:rPr>
        <w:t>Zmluva sa vyhotovuje v</w:t>
      </w:r>
      <w:r w:rsidR="00B33496">
        <w:rPr>
          <w:rFonts w:ascii="Arial" w:hAnsi="Arial" w:cs="Arial"/>
          <w:sz w:val="20"/>
          <w:szCs w:val="20"/>
        </w:rPr>
        <w:t> troch r</w:t>
      </w:r>
      <w:r w:rsidR="00A13A2A" w:rsidRPr="00030AF0">
        <w:rPr>
          <w:rFonts w:ascii="Arial" w:hAnsi="Arial" w:cs="Arial"/>
          <w:sz w:val="20"/>
          <w:szCs w:val="20"/>
        </w:rPr>
        <w:t xml:space="preserve">ovnopisoch, po </w:t>
      </w:r>
      <w:r w:rsidR="00B33496">
        <w:rPr>
          <w:rFonts w:ascii="Arial" w:hAnsi="Arial" w:cs="Arial"/>
          <w:sz w:val="20"/>
          <w:szCs w:val="20"/>
        </w:rPr>
        <w:t>jednom p</w:t>
      </w:r>
      <w:r w:rsidR="00A13A2A" w:rsidRPr="00030AF0">
        <w:rPr>
          <w:rFonts w:ascii="Arial" w:hAnsi="Arial" w:cs="Arial"/>
          <w:sz w:val="20"/>
          <w:szCs w:val="20"/>
        </w:rPr>
        <w:t>re každú zmluvnú stranu.</w:t>
      </w:r>
    </w:p>
    <w:p w14:paraId="1083B486" w14:textId="34351A09" w:rsidR="009C1C16" w:rsidRPr="0081263D" w:rsidRDefault="00EE645A" w:rsidP="009C1C16">
      <w:pPr>
        <w:tabs>
          <w:tab w:val="right" w:pos="2700"/>
          <w:tab w:val="right" w:leader="dot" w:pos="6660"/>
        </w:tabs>
        <w:jc w:val="both"/>
        <w:rPr>
          <w:rFonts w:ascii="Arial" w:hAnsi="Arial" w:cs="Arial"/>
          <w:bCs/>
          <w:color w:val="000000"/>
          <w:sz w:val="20"/>
          <w:szCs w:val="20"/>
        </w:rPr>
      </w:pPr>
      <w:r>
        <w:rPr>
          <w:rFonts w:ascii="Arial" w:hAnsi="Arial" w:cs="Arial"/>
          <w:sz w:val="20"/>
          <w:szCs w:val="20"/>
        </w:rPr>
        <w:t>4</w:t>
      </w:r>
      <w:r w:rsidR="00BD390F">
        <w:rPr>
          <w:rFonts w:ascii="Arial" w:hAnsi="Arial" w:cs="Arial"/>
          <w:sz w:val="20"/>
          <w:szCs w:val="20"/>
        </w:rPr>
        <w:t>.</w:t>
      </w:r>
      <w:r w:rsidR="00BD390F" w:rsidRPr="00030AF0">
        <w:rPr>
          <w:rFonts w:ascii="Arial" w:hAnsi="Arial" w:cs="Arial"/>
          <w:sz w:val="20"/>
        </w:rPr>
        <w:t xml:space="preserve"> </w:t>
      </w:r>
      <w:r w:rsidR="00BD390F" w:rsidRPr="00E76394">
        <w:rPr>
          <w:rFonts w:ascii="Arial" w:hAnsi="Arial" w:cs="Arial"/>
          <w:sz w:val="20"/>
        </w:rPr>
        <w:t xml:space="preserve">Zmluva nadobúda platnosť dňom jej uzatvorenia zmluvnými stranami a účinnosť dňa </w:t>
      </w:r>
      <w:r w:rsidR="00B33496">
        <w:rPr>
          <w:rFonts w:ascii="Arial" w:hAnsi="Arial" w:cs="Arial"/>
          <w:sz w:val="20"/>
        </w:rPr>
        <w:t>....................</w:t>
      </w:r>
      <w:r w:rsidR="00BD390F" w:rsidRPr="00E76394">
        <w:rPr>
          <w:rFonts w:ascii="Arial" w:hAnsi="Arial" w:cs="Arial"/>
          <w:sz w:val="20"/>
        </w:rPr>
        <w:t>.</w:t>
      </w:r>
      <w:r w:rsidR="00030AF0" w:rsidRPr="00030AF0">
        <w:rPr>
          <w:rFonts w:ascii="Arial" w:hAnsi="Arial" w:cs="Arial"/>
          <w:sz w:val="20"/>
          <w:szCs w:val="20"/>
        </w:rPr>
        <w:t xml:space="preserve"> </w:t>
      </w:r>
      <w:r w:rsidR="009C1C16" w:rsidRPr="0081263D">
        <w:rPr>
          <w:rFonts w:ascii="Arial" w:hAnsi="Arial" w:cs="Arial"/>
          <w:bCs/>
          <w:color w:val="000000"/>
          <w:sz w:val="20"/>
          <w:szCs w:val="20"/>
        </w:rPr>
        <w:t>Podpisom zmluvných strán na Zmluve sa rozumie:</w:t>
      </w:r>
    </w:p>
    <w:p w14:paraId="27B142DC" w14:textId="7F0F824A" w:rsidR="009C1C16" w:rsidRPr="0081263D" w:rsidRDefault="009C1C16" w:rsidP="009C1C16">
      <w:pPr>
        <w:tabs>
          <w:tab w:val="right" w:pos="2700"/>
          <w:tab w:val="right" w:leader="dot" w:pos="6660"/>
        </w:tabs>
        <w:spacing w:line="276" w:lineRule="auto"/>
        <w:jc w:val="both"/>
        <w:rPr>
          <w:rFonts w:ascii="Arial" w:hAnsi="Arial" w:cs="Arial"/>
          <w:bCs/>
          <w:color w:val="000000"/>
          <w:sz w:val="20"/>
          <w:szCs w:val="20"/>
        </w:rPr>
      </w:pPr>
      <w:r>
        <w:rPr>
          <w:rFonts w:ascii="Arial" w:hAnsi="Arial" w:cs="Arial"/>
          <w:bCs/>
          <w:color w:val="000000"/>
          <w:sz w:val="20"/>
          <w:szCs w:val="20"/>
        </w:rPr>
        <w:t>a)</w:t>
      </w:r>
      <w:r>
        <w:rPr>
          <w:rFonts w:ascii="Arial" w:hAnsi="Arial" w:cs="Arial"/>
          <w:bCs/>
          <w:color w:val="000000"/>
          <w:sz w:val="20"/>
          <w:szCs w:val="20"/>
        </w:rPr>
        <w:tab/>
        <w:t xml:space="preserve"> </w:t>
      </w:r>
      <w:r w:rsidRPr="0081263D">
        <w:rPr>
          <w:rFonts w:ascii="Arial" w:hAnsi="Arial" w:cs="Arial"/>
          <w:bCs/>
          <w:color w:val="000000"/>
          <w:sz w:val="20"/>
          <w:szCs w:val="20"/>
        </w:rPr>
        <w:t>vlastnoručný podpis, v prípade jej uzatvorenia v listinnej podobe</w:t>
      </w:r>
    </w:p>
    <w:p w14:paraId="565EC504" w14:textId="56F30076" w:rsidR="009C1C16" w:rsidRDefault="009C1C16" w:rsidP="009C1C16">
      <w:pPr>
        <w:tabs>
          <w:tab w:val="right" w:pos="2700"/>
          <w:tab w:val="right" w:leader="dot" w:pos="6660"/>
        </w:tabs>
        <w:spacing w:line="276" w:lineRule="auto"/>
        <w:jc w:val="both"/>
        <w:rPr>
          <w:rFonts w:ascii="Arial" w:hAnsi="Arial" w:cs="Arial"/>
          <w:bCs/>
          <w:color w:val="000000"/>
          <w:sz w:val="20"/>
          <w:szCs w:val="20"/>
        </w:rPr>
      </w:pPr>
      <w:r>
        <w:rPr>
          <w:rFonts w:ascii="Arial" w:hAnsi="Arial" w:cs="Arial"/>
          <w:bCs/>
          <w:color w:val="000000"/>
          <w:sz w:val="20"/>
          <w:szCs w:val="20"/>
        </w:rPr>
        <w:tab/>
        <w:t xml:space="preserve">b) </w:t>
      </w:r>
      <w:r w:rsidRPr="0081263D">
        <w:rPr>
          <w:rFonts w:ascii="Arial" w:hAnsi="Arial" w:cs="Arial"/>
          <w:bCs/>
          <w:color w:val="000000"/>
          <w:sz w:val="20"/>
          <w:szCs w:val="20"/>
        </w:rPr>
        <w:t>kvalifikovaný elektronický podpis, v prípade jej uzatvorenia prostredníctvom elektronických prostriedkov.</w:t>
      </w:r>
    </w:p>
    <w:p w14:paraId="1FEE40B1" w14:textId="2C4A3A97" w:rsidR="00634ADF" w:rsidRPr="009E74B1" w:rsidRDefault="00CD53F6" w:rsidP="00634ADF">
      <w:pPr>
        <w:pStyle w:val="Zkladntext"/>
        <w:spacing w:line="240" w:lineRule="exact"/>
        <w:rPr>
          <w:rFonts w:ascii="Arial" w:hAnsi="Arial" w:cs="Arial"/>
          <w:sz w:val="20"/>
          <w:szCs w:val="20"/>
        </w:rPr>
      </w:pPr>
      <w:r w:rsidRPr="00E76394">
        <w:rPr>
          <w:rFonts w:ascii="Arial" w:hAnsi="Arial" w:cs="Arial"/>
          <w:bCs/>
          <w:color w:val="000000"/>
          <w:sz w:val="20"/>
        </w:rPr>
        <w:t>5. Nadobudnutím účinnosti Zmluvy zaniká Zmluva o ......................................, uzatvorená medzi zmluvnými stranami dňa ...........</w:t>
      </w:r>
    </w:p>
    <w:p w14:paraId="78064B11" w14:textId="2CE481E7" w:rsidR="00634ADF" w:rsidRPr="00F8730B" w:rsidRDefault="00F8730B" w:rsidP="00703DDE">
      <w:pPr>
        <w:pStyle w:val="Zkladntext"/>
        <w:spacing w:line="240" w:lineRule="exact"/>
        <w:rPr>
          <w:rFonts w:ascii="Arial" w:hAnsi="Arial" w:cs="Arial"/>
          <w:b/>
          <w:sz w:val="20"/>
          <w:szCs w:val="20"/>
        </w:rPr>
      </w:pPr>
      <w:r w:rsidRPr="00F8730B">
        <w:rPr>
          <w:rFonts w:ascii="Arial" w:hAnsi="Arial" w:cs="Arial"/>
          <w:b/>
          <w:sz w:val="20"/>
          <w:szCs w:val="20"/>
        </w:rPr>
        <w:t>Prílohy:</w:t>
      </w:r>
    </w:p>
    <w:p w14:paraId="555840D3" w14:textId="510B918D" w:rsidR="00F8730B" w:rsidRPr="009C1C16" w:rsidRDefault="00F8730B" w:rsidP="00703DDE">
      <w:pPr>
        <w:pStyle w:val="Zkladntext"/>
        <w:spacing w:line="240" w:lineRule="exact"/>
        <w:rPr>
          <w:rFonts w:ascii="Arial" w:hAnsi="Arial" w:cs="Arial"/>
          <w:sz w:val="20"/>
          <w:szCs w:val="20"/>
        </w:rPr>
      </w:pPr>
      <w:r>
        <w:rPr>
          <w:rFonts w:ascii="Arial" w:hAnsi="Arial" w:cs="Arial"/>
          <w:sz w:val="20"/>
          <w:szCs w:val="20"/>
        </w:rPr>
        <w:t xml:space="preserve">Príloha č. 1 </w:t>
      </w:r>
      <w:r w:rsidR="00217971" w:rsidRPr="009C1C16">
        <w:rPr>
          <w:rFonts w:ascii="Arial" w:hAnsi="Arial" w:cs="Arial"/>
          <w:sz w:val="20"/>
          <w:szCs w:val="20"/>
        </w:rPr>
        <w:t xml:space="preserve">Špecifikácia subjektov, ich organizačných zložiek a popisu </w:t>
      </w:r>
      <w:r w:rsidR="00D52173">
        <w:rPr>
          <w:rFonts w:ascii="Arial" w:hAnsi="Arial" w:cs="Arial"/>
          <w:sz w:val="20"/>
          <w:szCs w:val="20"/>
        </w:rPr>
        <w:t>O</w:t>
      </w:r>
      <w:r w:rsidR="00217971" w:rsidRPr="009C1C16">
        <w:rPr>
          <w:rFonts w:ascii="Arial" w:hAnsi="Arial" w:cs="Arial"/>
          <w:sz w:val="20"/>
          <w:szCs w:val="20"/>
        </w:rPr>
        <w:t xml:space="preserve">balu pre realizáciu </w:t>
      </w:r>
      <w:r w:rsidR="00D52173">
        <w:rPr>
          <w:rFonts w:ascii="Arial" w:hAnsi="Arial" w:cs="Arial"/>
          <w:sz w:val="20"/>
          <w:szCs w:val="20"/>
        </w:rPr>
        <w:t>S</w:t>
      </w:r>
      <w:r w:rsidR="00217971" w:rsidRPr="009C1C16">
        <w:rPr>
          <w:rFonts w:ascii="Arial" w:hAnsi="Arial" w:cs="Arial"/>
          <w:sz w:val="20"/>
          <w:szCs w:val="20"/>
        </w:rPr>
        <w:t>lužby</w:t>
      </w:r>
      <w:r w:rsidR="00D52173">
        <w:rPr>
          <w:rFonts w:ascii="Arial" w:hAnsi="Arial" w:cs="Arial"/>
          <w:sz w:val="20"/>
          <w:szCs w:val="20"/>
        </w:rPr>
        <w:t xml:space="preserve"> </w:t>
      </w:r>
    </w:p>
    <w:p w14:paraId="03C97676" w14:textId="7FA5E6D2" w:rsidR="00F05EB3" w:rsidRDefault="00F05EB3" w:rsidP="00F05EB3">
      <w:pPr>
        <w:pStyle w:val="Zkladntext"/>
        <w:spacing w:line="240" w:lineRule="exact"/>
        <w:jc w:val="left"/>
        <w:rPr>
          <w:rFonts w:ascii="Arial" w:hAnsi="Arial" w:cs="Arial"/>
          <w:bCs/>
          <w:sz w:val="20"/>
          <w:szCs w:val="20"/>
        </w:rPr>
      </w:pPr>
      <w:r>
        <w:rPr>
          <w:rFonts w:ascii="Arial" w:hAnsi="Arial" w:cs="Arial"/>
          <w:sz w:val="20"/>
          <w:szCs w:val="20"/>
        </w:rPr>
        <w:t xml:space="preserve">Príloha č. 2 </w:t>
      </w:r>
      <w:r w:rsidR="00E76394">
        <w:rPr>
          <w:rFonts w:ascii="Arial" w:hAnsi="Arial" w:cs="Arial"/>
          <w:bCs/>
          <w:sz w:val="20"/>
          <w:szCs w:val="20"/>
        </w:rPr>
        <w:t xml:space="preserve">Zoznam kontaktných osôb </w:t>
      </w:r>
      <w:r w:rsidRPr="00F05EB3">
        <w:rPr>
          <w:rFonts w:ascii="Arial" w:hAnsi="Arial" w:cs="Arial"/>
          <w:bCs/>
          <w:sz w:val="20"/>
          <w:szCs w:val="20"/>
        </w:rPr>
        <w:t xml:space="preserve">pre realizáciu </w:t>
      </w:r>
      <w:r>
        <w:rPr>
          <w:rFonts w:ascii="Arial" w:hAnsi="Arial" w:cs="Arial"/>
          <w:bCs/>
          <w:sz w:val="20"/>
          <w:szCs w:val="20"/>
        </w:rPr>
        <w:t>V</w:t>
      </w:r>
      <w:r w:rsidRPr="00F05EB3">
        <w:rPr>
          <w:rFonts w:ascii="Arial" w:hAnsi="Arial" w:cs="Arial"/>
          <w:bCs/>
          <w:sz w:val="20"/>
          <w:szCs w:val="20"/>
        </w:rPr>
        <w:t>klad</w:t>
      </w:r>
      <w:r>
        <w:rPr>
          <w:rFonts w:ascii="Arial" w:hAnsi="Arial" w:cs="Arial"/>
          <w:bCs/>
          <w:sz w:val="20"/>
          <w:szCs w:val="20"/>
        </w:rPr>
        <w:t xml:space="preserve">u </w:t>
      </w:r>
      <w:r w:rsidRPr="00F05EB3">
        <w:rPr>
          <w:rFonts w:ascii="Arial" w:hAnsi="Arial" w:cs="Arial"/>
          <w:bCs/>
          <w:sz w:val="20"/>
          <w:szCs w:val="20"/>
        </w:rPr>
        <w:t>v</w:t>
      </w:r>
      <w:r w:rsidR="00E76394">
        <w:rPr>
          <w:rFonts w:ascii="Arial" w:hAnsi="Arial" w:cs="Arial"/>
          <w:bCs/>
          <w:sz w:val="20"/>
          <w:szCs w:val="20"/>
        </w:rPr>
        <w:t> </w:t>
      </w:r>
      <w:r w:rsidR="00052B17">
        <w:rPr>
          <w:rFonts w:ascii="Arial" w:hAnsi="Arial" w:cs="Arial"/>
          <w:bCs/>
          <w:sz w:val="20"/>
          <w:szCs w:val="20"/>
        </w:rPr>
        <w:t>O</w:t>
      </w:r>
      <w:r w:rsidRPr="00F05EB3">
        <w:rPr>
          <w:rFonts w:ascii="Arial" w:hAnsi="Arial" w:cs="Arial"/>
          <w:bCs/>
          <w:sz w:val="20"/>
          <w:szCs w:val="20"/>
        </w:rPr>
        <w:t>bal</w:t>
      </w:r>
      <w:r w:rsidR="006C162E">
        <w:rPr>
          <w:rFonts w:ascii="Arial" w:hAnsi="Arial" w:cs="Arial"/>
          <w:bCs/>
          <w:sz w:val="20"/>
          <w:szCs w:val="20"/>
        </w:rPr>
        <w:t>e</w:t>
      </w:r>
    </w:p>
    <w:p w14:paraId="720DAF98" w14:textId="1C26EDBA" w:rsidR="00E76394" w:rsidRPr="00F05EB3" w:rsidRDefault="00E76394" w:rsidP="00F05EB3">
      <w:pPr>
        <w:pStyle w:val="Zkladntext"/>
        <w:spacing w:line="240" w:lineRule="exact"/>
        <w:jc w:val="left"/>
        <w:rPr>
          <w:rFonts w:ascii="Arial" w:hAnsi="Arial" w:cs="Arial"/>
          <w:sz w:val="20"/>
          <w:szCs w:val="20"/>
        </w:rPr>
      </w:pPr>
      <w:r>
        <w:rPr>
          <w:rFonts w:ascii="Arial" w:hAnsi="Arial" w:cs="Arial"/>
          <w:bCs/>
          <w:sz w:val="20"/>
          <w:szCs w:val="20"/>
        </w:rPr>
        <w:t xml:space="preserve">Príloha č. 3 Podmienky pre realizáciu </w:t>
      </w:r>
      <w:r w:rsidR="009954F7">
        <w:rPr>
          <w:rFonts w:ascii="Arial" w:hAnsi="Arial" w:cs="Arial"/>
          <w:bCs/>
          <w:sz w:val="20"/>
          <w:szCs w:val="20"/>
        </w:rPr>
        <w:t>V</w:t>
      </w:r>
      <w:r>
        <w:rPr>
          <w:rFonts w:ascii="Arial" w:hAnsi="Arial" w:cs="Arial"/>
          <w:bCs/>
          <w:sz w:val="20"/>
          <w:szCs w:val="20"/>
        </w:rPr>
        <w:t>kladov v </w:t>
      </w:r>
      <w:r w:rsidR="009954F7">
        <w:rPr>
          <w:rFonts w:ascii="Arial" w:hAnsi="Arial" w:cs="Arial"/>
          <w:bCs/>
          <w:sz w:val="20"/>
          <w:szCs w:val="20"/>
        </w:rPr>
        <w:t>Z</w:t>
      </w:r>
      <w:r>
        <w:rPr>
          <w:rFonts w:ascii="Arial" w:hAnsi="Arial" w:cs="Arial"/>
          <w:bCs/>
          <w:sz w:val="20"/>
          <w:szCs w:val="20"/>
        </w:rPr>
        <w:t>aplombovaných obaloch</w:t>
      </w:r>
    </w:p>
    <w:p w14:paraId="57D9BC9E" w14:textId="02C46DCA" w:rsidR="00F8730B" w:rsidRDefault="00F8730B" w:rsidP="00703DDE">
      <w:pPr>
        <w:pStyle w:val="Zkladntext"/>
        <w:spacing w:line="240" w:lineRule="exact"/>
        <w:rPr>
          <w:rFonts w:ascii="Arial" w:hAnsi="Arial" w:cs="Arial"/>
          <w:sz w:val="20"/>
          <w:szCs w:val="20"/>
        </w:rPr>
      </w:pPr>
      <w:r>
        <w:rPr>
          <w:rFonts w:ascii="Arial" w:hAnsi="Arial" w:cs="Arial"/>
          <w:sz w:val="20"/>
          <w:szCs w:val="20"/>
        </w:rPr>
        <w:t xml:space="preserve">Príloha č. </w:t>
      </w:r>
      <w:r w:rsidR="00E76394">
        <w:rPr>
          <w:rFonts w:ascii="Arial" w:hAnsi="Arial" w:cs="Arial"/>
          <w:sz w:val="20"/>
          <w:szCs w:val="20"/>
        </w:rPr>
        <w:t>4</w:t>
      </w:r>
      <w:r>
        <w:rPr>
          <w:rFonts w:ascii="Arial" w:hAnsi="Arial" w:cs="Arial"/>
          <w:sz w:val="20"/>
          <w:szCs w:val="20"/>
        </w:rPr>
        <w:t xml:space="preserve"> Zoznam vozidiel a osôb Klienta</w:t>
      </w:r>
      <w:r w:rsidR="0072473F">
        <w:rPr>
          <w:rFonts w:ascii="Arial" w:hAnsi="Arial" w:cs="Arial"/>
          <w:sz w:val="20"/>
          <w:szCs w:val="20"/>
        </w:rPr>
        <w:t>/P</w:t>
      </w:r>
      <w:r w:rsidR="00141A73">
        <w:rPr>
          <w:rFonts w:ascii="Arial" w:hAnsi="Arial" w:cs="Arial"/>
          <w:sz w:val="20"/>
          <w:szCs w:val="20"/>
        </w:rPr>
        <w:t>repravcu</w:t>
      </w:r>
      <w:r w:rsidR="00DD6E9D">
        <w:rPr>
          <w:rFonts w:ascii="Arial" w:hAnsi="Arial" w:cs="Arial"/>
          <w:sz w:val="20"/>
          <w:szCs w:val="20"/>
        </w:rPr>
        <w:t xml:space="preserve"> Klienta</w:t>
      </w:r>
      <w:r w:rsidR="00781041">
        <w:rPr>
          <w:rFonts w:ascii="Arial" w:hAnsi="Arial" w:cs="Arial"/>
          <w:sz w:val="20"/>
          <w:szCs w:val="20"/>
        </w:rPr>
        <w:t>/</w:t>
      </w:r>
      <w:r w:rsidR="00141A73">
        <w:rPr>
          <w:rFonts w:ascii="Arial" w:hAnsi="Arial" w:cs="Arial"/>
          <w:sz w:val="20"/>
          <w:szCs w:val="20"/>
        </w:rPr>
        <w:t xml:space="preserve"> </w:t>
      </w:r>
      <w:r>
        <w:rPr>
          <w:rFonts w:ascii="Arial" w:hAnsi="Arial" w:cs="Arial"/>
          <w:sz w:val="20"/>
          <w:szCs w:val="20"/>
        </w:rPr>
        <w:t>oprávnených na vjazd a</w:t>
      </w:r>
      <w:r w:rsidR="00141A73">
        <w:rPr>
          <w:rFonts w:ascii="Arial" w:hAnsi="Arial" w:cs="Arial"/>
          <w:sz w:val="20"/>
          <w:szCs w:val="20"/>
        </w:rPr>
        <w:t> </w:t>
      </w:r>
      <w:r>
        <w:rPr>
          <w:rFonts w:ascii="Arial" w:hAnsi="Arial" w:cs="Arial"/>
          <w:sz w:val="20"/>
          <w:szCs w:val="20"/>
        </w:rPr>
        <w:t>vstup</w:t>
      </w:r>
      <w:r w:rsidR="00141A73">
        <w:rPr>
          <w:rFonts w:ascii="Arial" w:hAnsi="Arial" w:cs="Arial"/>
          <w:sz w:val="20"/>
          <w:szCs w:val="20"/>
        </w:rPr>
        <w:t xml:space="preserve"> do </w:t>
      </w:r>
      <w:r w:rsidR="009954F7">
        <w:rPr>
          <w:rFonts w:ascii="Arial" w:hAnsi="Arial" w:cs="Arial"/>
          <w:sz w:val="20"/>
          <w:szCs w:val="20"/>
        </w:rPr>
        <w:t>dotačných</w:t>
      </w:r>
      <w:r w:rsidR="00141A73">
        <w:rPr>
          <w:rFonts w:ascii="Arial" w:hAnsi="Arial" w:cs="Arial"/>
          <w:sz w:val="20"/>
          <w:szCs w:val="20"/>
        </w:rPr>
        <w:t xml:space="preserve"> priestorov </w:t>
      </w:r>
      <w:r w:rsidR="0072473F">
        <w:rPr>
          <w:rFonts w:ascii="Arial" w:hAnsi="Arial" w:cs="Arial"/>
          <w:sz w:val="20"/>
          <w:szCs w:val="20"/>
        </w:rPr>
        <w:t>Obchodného miesta</w:t>
      </w:r>
      <w:r w:rsidR="00141A73">
        <w:rPr>
          <w:rFonts w:ascii="Arial" w:hAnsi="Arial" w:cs="Arial"/>
          <w:sz w:val="20"/>
          <w:szCs w:val="20"/>
        </w:rPr>
        <w:t xml:space="preserve"> / </w:t>
      </w:r>
      <w:r w:rsidR="0072473F">
        <w:rPr>
          <w:rFonts w:ascii="Arial" w:hAnsi="Arial" w:cs="Arial"/>
          <w:sz w:val="20"/>
          <w:szCs w:val="20"/>
        </w:rPr>
        <w:t>O</w:t>
      </w:r>
      <w:r w:rsidR="00141A73">
        <w:rPr>
          <w:rFonts w:ascii="Arial" w:hAnsi="Arial" w:cs="Arial"/>
          <w:sz w:val="20"/>
          <w:szCs w:val="20"/>
        </w:rPr>
        <w:t>rganizačnej jednotky Dodávateľa</w:t>
      </w:r>
      <w:r>
        <w:rPr>
          <w:rFonts w:ascii="Arial" w:hAnsi="Arial" w:cs="Arial"/>
          <w:sz w:val="20"/>
          <w:szCs w:val="20"/>
        </w:rPr>
        <w:t xml:space="preserve"> </w:t>
      </w:r>
    </w:p>
    <w:p w14:paraId="625422B0" w14:textId="0FE7221D" w:rsidR="00F8730B" w:rsidRDefault="00F8730B" w:rsidP="00703DDE">
      <w:pPr>
        <w:pStyle w:val="Zkladntext"/>
        <w:spacing w:line="240" w:lineRule="exact"/>
        <w:rPr>
          <w:rFonts w:ascii="Arial" w:hAnsi="Arial" w:cs="Arial"/>
          <w:sz w:val="20"/>
          <w:szCs w:val="20"/>
        </w:rPr>
      </w:pPr>
    </w:p>
    <w:p w14:paraId="31146543" w14:textId="285ABC5E" w:rsidR="00D52173" w:rsidRDefault="00D52173" w:rsidP="00703DDE">
      <w:pPr>
        <w:pStyle w:val="Zkladntext"/>
        <w:spacing w:line="240" w:lineRule="exact"/>
        <w:rPr>
          <w:rFonts w:ascii="Arial" w:hAnsi="Arial" w:cs="Arial"/>
          <w:sz w:val="20"/>
          <w:szCs w:val="20"/>
        </w:rPr>
      </w:pPr>
    </w:p>
    <w:p w14:paraId="3BF93D30" w14:textId="63AD3403" w:rsidR="00AA1086" w:rsidRDefault="00AA1086" w:rsidP="00703DDE">
      <w:pPr>
        <w:pStyle w:val="Zkladntext"/>
        <w:spacing w:line="240" w:lineRule="exact"/>
        <w:rPr>
          <w:rFonts w:ascii="Arial" w:hAnsi="Arial" w:cs="Arial"/>
          <w:sz w:val="20"/>
          <w:szCs w:val="20"/>
        </w:rPr>
      </w:pPr>
    </w:p>
    <w:p w14:paraId="06B149E2" w14:textId="5A6C2111" w:rsidR="00AA1086" w:rsidRDefault="00AA1086" w:rsidP="00703DDE">
      <w:pPr>
        <w:pStyle w:val="Zkladntext"/>
        <w:spacing w:line="240" w:lineRule="exact"/>
        <w:rPr>
          <w:rFonts w:ascii="Arial" w:hAnsi="Arial" w:cs="Arial"/>
          <w:sz w:val="20"/>
          <w:szCs w:val="20"/>
        </w:rPr>
      </w:pPr>
    </w:p>
    <w:p w14:paraId="013D6B56" w14:textId="2C4B73C5" w:rsidR="00AA1086" w:rsidRDefault="00AA1086" w:rsidP="00703DDE">
      <w:pPr>
        <w:pStyle w:val="Zkladntext"/>
        <w:spacing w:line="240" w:lineRule="exact"/>
        <w:rPr>
          <w:rFonts w:ascii="Arial" w:hAnsi="Arial" w:cs="Arial"/>
          <w:sz w:val="20"/>
          <w:szCs w:val="20"/>
        </w:rPr>
      </w:pPr>
    </w:p>
    <w:p w14:paraId="65A528E1" w14:textId="0C1E1CB1" w:rsidR="00AA1086" w:rsidRDefault="00AA1086" w:rsidP="00703DDE">
      <w:pPr>
        <w:pStyle w:val="Zkladntext"/>
        <w:spacing w:line="240" w:lineRule="exact"/>
        <w:rPr>
          <w:rFonts w:ascii="Arial" w:hAnsi="Arial" w:cs="Arial"/>
          <w:sz w:val="20"/>
          <w:szCs w:val="20"/>
        </w:rPr>
      </w:pPr>
    </w:p>
    <w:p w14:paraId="7A3F5F1B" w14:textId="6C308079" w:rsidR="00AA1086" w:rsidRDefault="00AA1086" w:rsidP="00703DDE">
      <w:pPr>
        <w:pStyle w:val="Zkladntext"/>
        <w:spacing w:line="240" w:lineRule="exact"/>
        <w:rPr>
          <w:rFonts w:ascii="Arial" w:hAnsi="Arial" w:cs="Arial"/>
          <w:sz w:val="20"/>
          <w:szCs w:val="20"/>
        </w:rPr>
      </w:pPr>
    </w:p>
    <w:p w14:paraId="1BBD90EE" w14:textId="77777777" w:rsidR="00AA1086" w:rsidRDefault="00AA1086" w:rsidP="00703DDE">
      <w:pPr>
        <w:pStyle w:val="Zkladntext"/>
        <w:spacing w:line="240" w:lineRule="exact"/>
        <w:rPr>
          <w:rFonts w:ascii="Arial" w:hAnsi="Arial" w:cs="Arial"/>
          <w:sz w:val="20"/>
          <w:szCs w:val="20"/>
        </w:rPr>
      </w:pPr>
    </w:p>
    <w:p w14:paraId="79355BFD" w14:textId="77777777" w:rsidR="00AA1086" w:rsidRDefault="00AA1086" w:rsidP="00AA1086">
      <w:pPr>
        <w:pStyle w:val="Zkladntext"/>
        <w:spacing w:line="240" w:lineRule="exact"/>
        <w:rPr>
          <w:rFonts w:ascii="Arial" w:hAnsi="Arial" w:cs="Arial"/>
          <w:b/>
          <w:sz w:val="20"/>
          <w:szCs w:val="20"/>
        </w:rPr>
      </w:pPr>
      <w:r w:rsidRPr="006C162E">
        <w:rPr>
          <w:rFonts w:ascii="Arial" w:hAnsi="Arial" w:cs="Arial"/>
          <w:b/>
          <w:sz w:val="20"/>
          <w:szCs w:val="20"/>
        </w:rPr>
        <w:t>Banka</w:t>
      </w: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Klient:</w:t>
      </w:r>
    </w:p>
    <w:p w14:paraId="0F16EB2E" w14:textId="77777777" w:rsidR="00AA1086" w:rsidRPr="006C162E" w:rsidRDefault="00AA1086" w:rsidP="00AA1086">
      <w:pPr>
        <w:pStyle w:val="Zkladntext"/>
        <w:spacing w:line="240" w:lineRule="exact"/>
        <w:rPr>
          <w:rFonts w:ascii="Arial" w:hAnsi="Arial" w:cs="Arial"/>
          <w:b/>
          <w:sz w:val="20"/>
          <w:szCs w:val="20"/>
        </w:rPr>
      </w:pPr>
    </w:p>
    <w:p w14:paraId="7D48F755" w14:textId="77777777" w:rsidR="00AA1086" w:rsidRPr="009E74B1" w:rsidRDefault="00AA1086" w:rsidP="00AA1086">
      <w:pPr>
        <w:pStyle w:val="Zkladntext"/>
        <w:spacing w:line="240" w:lineRule="exact"/>
        <w:rPr>
          <w:rFonts w:ascii="Arial" w:hAnsi="Arial" w:cs="Arial"/>
          <w:sz w:val="20"/>
          <w:szCs w:val="20"/>
        </w:rPr>
      </w:pPr>
    </w:p>
    <w:p w14:paraId="73457DD9" w14:textId="77777777" w:rsidR="00AA1086" w:rsidRDefault="00AA1086" w:rsidP="00AA1086">
      <w:pPr>
        <w:tabs>
          <w:tab w:val="left" w:pos="4395"/>
        </w:tabs>
        <w:spacing w:line="240" w:lineRule="exact"/>
        <w:rPr>
          <w:rFonts w:ascii="Arial" w:hAnsi="Arial" w:cs="Arial"/>
          <w:color w:val="000000"/>
          <w:sz w:val="20"/>
          <w:szCs w:val="20"/>
        </w:rPr>
      </w:pPr>
      <w:r>
        <w:rPr>
          <w:rFonts w:ascii="Arial" w:hAnsi="Arial" w:cs="Arial"/>
          <w:color w:val="000000"/>
          <w:sz w:val="20"/>
          <w:szCs w:val="20"/>
        </w:rPr>
        <w:t>V........................, dňa...............................</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V........................, dňa..........................</w:t>
      </w:r>
    </w:p>
    <w:p w14:paraId="4BF9E558" w14:textId="77777777" w:rsidR="00AA1086" w:rsidRDefault="00AA1086" w:rsidP="00AA1086">
      <w:pPr>
        <w:tabs>
          <w:tab w:val="left" w:pos="4395"/>
        </w:tabs>
        <w:spacing w:line="240" w:lineRule="exact"/>
        <w:rPr>
          <w:rFonts w:ascii="Arial" w:hAnsi="Arial" w:cs="Arial"/>
          <w:color w:val="000000"/>
          <w:sz w:val="20"/>
          <w:szCs w:val="20"/>
        </w:rPr>
      </w:pPr>
    </w:p>
    <w:p w14:paraId="4CE03005" w14:textId="77777777" w:rsidR="00AA1086" w:rsidRPr="009E74B1" w:rsidRDefault="00AA1086" w:rsidP="00AA1086">
      <w:pPr>
        <w:tabs>
          <w:tab w:val="left" w:pos="4395"/>
        </w:tabs>
        <w:spacing w:line="240" w:lineRule="exact"/>
        <w:rPr>
          <w:rFonts w:ascii="Arial" w:hAnsi="Arial" w:cs="Arial"/>
          <w:color w:val="000000"/>
          <w:sz w:val="20"/>
          <w:szCs w:val="20"/>
        </w:rPr>
      </w:pPr>
    </w:p>
    <w:p w14:paraId="4F9EFB7E" w14:textId="77777777" w:rsidR="00AA1086" w:rsidRDefault="00AA1086" w:rsidP="00AA1086">
      <w:pPr>
        <w:tabs>
          <w:tab w:val="left" w:pos="4395"/>
        </w:tabs>
        <w:spacing w:line="240" w:lineRule="exact"/>
        <w:rPr>
          <w:rFonts w:ascii="Arial" w:hAnsi="Arial" w:cs="Arial"/>
          <w:color w:val="000000"/>
          <w:sz w:val="20"/>
          <w:szCs w:val="20"/>
        </w:rPr>
      </w:pPr>
    </w:p>
    <w:p w14:paraId="2122FC26" w14:textId="77777777" w:rsidR="00AA1086" w:rsidRPr="009E74B1" w:rsidRDefault="00AA1086" w:rsidP="00AA1086">
      <w:pPr>
        <w:tabs>
          <w:tab w:val="left" w:pos="4395"/>
        </w:tabs>
        <w:spacing w:line="240" w:lineRule="exact"/>
        <w:rPr>
          <w:rFonts w:ascii="Arial" w:hAnsi="Arial" w:cs="Arial"/>
          <w:color w:val="000000"/>
          <w:sz w:val="20"/>
          <w:szCs w:val="20"/>
        </w:rPr>
      </w:pPr>
      <w:r>
        <w:rPr>
          <w:rFonts w:ascii="Arial" w:hAnsi="Arial" w:cs="Arial"/>
          <w:color w:val="000000"/>
          <w:sz w:val="20"/>
          <w:szCs w:val="20"/>
        </w:rPr>
        <w:t>...</w:t>
      </w:r>
      <w:r w:rsidRPr="009E74B1">
        <w:rPr>
          <w:rFonts w:ascii="Arial" w:hAnsi="Arial" w:cs="Arial"/>
          <w:color w:val="000000"/>
          <w:sz w:val="20"/>
          <w:szCs w:val="20"/>
        </w:rPr>
        <w:t>.................................................................</w:t>
      </w:r>
      <w:r w:rsidRPr="009E74B1">
        <w:rPr>
          <w:rFonts w:ascii="Arial" w:hAnsi="Arial" w:cs="Arial"/>
          <w:color w:val="000000"/>
          <w:sz w:val="20"/>
          <w:szCs w:val="20"/>
        </w:rPr>
        <w:tab/>
      </w:r>
      <w:r w:rsidRPr="009E74B1">
        <w:rPr>
          <w:rFonts w:ascii="Arial" w:hAnsi="Arial" w:cs="Arial"/>
          <w:color w:val="000000"/>
          <w:sz w:val="20"/>
          <w:szCs w:val="20"/>
        </w:rPr>
        <w:tab/>
        <w:t xml:space="preserve">         ................................................................</w:t>
      </w:r>
    </w:p>
    <w:p w14:paraId="562FFC72" w14:textId="77777777" w:rsidR="00AA1086" w:rsidRPr="009E74B1" w:rsidRDefault="00AA1086" w:rsidP="00AA1086">
      <w:pPr>
        <w:tabs>
          <w:tab w:val="left" w:pos="4395"/>
        </w:tabs>
        <w:spacing w:line="240" w:lineRule="exact"/>
        <w:rPr>
          <w:rFonts w:ascii="Arial" w:hAnsi="Arial" w:cs="Arial"/>
          <w:color w:val="000000"/>
          <w:sz w:val="20"/>
          <w:szCs w:val="20"/>
        </w:rPr>
      </w:pPr>
      <w:r>
        <w:rPr>
          <w:rFonts w:ascii="Arial" w:hAnsi="Arial" w:cs="Arial"/>
          <w:color w:val="000000"/>
          <w:sz w:val="20"/>
          <w:szCs w:val="20"/>
        </w:rPr>
        <w:t xml:space="preserve">(meno, priezvisko a funkcia) </w:t>
      </w:r>
      <w:r w:rsidRPr="009E74B1">
        <w:rPr>
          <w:rFonts w:ascii="Arial" w:hAnsi="Arial" w:cs="Arial"/>
          <w:color w:val="000000"/>
          <w:sz w:val="20"/>
          <w:szCs w:val="20"/>
        </w:rPr>
        <w:tab/>
        <w:t xml:space="preserve">         </w:t>
      </w:r>
      <w:r>
        <w:rPr>
          <w:rFonts w:ascii="Arial" w:hAnsi="Arial" w:cs="Arial"/>
          <w:color w:val="000000"/>
          <w:sz w:val="20"/>
          <w:szCs w:val="20"/>
        </w:rPr>
        <w:t xml:space="preserve">          </w:t>
      </w:r>
      <w:r w:rsidRPr="002D2BC6">
        <w:rPr>
          <w:rFonts w:ascii="Arial" w:hAnsi="Arial" w:cs="Arial"/>
          <w:color w:val="000000"/>
          <w:sz w:val="20"/>
          <w:szCs w:val="20"/>
        </w:rPr>
        <w:t>(meno, priezvisko a funkcia)</w:t>
      </w:r>
      <w:r w:rsidRPr="009E74B1">
        <w:rPr>
          <w:rFonts w:ascii="Arial" w:hAnsi="Arial" w:cs="Arial"/>
          <w:color w:val="000000"/>
          <w:sz w:val="20"/>
          <w:szCs w:val="20"/>
        </w:rPr>
        <w:tab/>
        <w:t xml:space="preserve"> </w:t>
      </w:r>
    </w:p>
    <w:p w14:paraId="09F47590" w14:textId="77777777" w:rsidR="00AA1086" w:rsidRDefault="00AA1086" w:rsidP="00AA1086">
      <w:pPr>
        <w:tabs>
          <w:tab w:val="left" w:pos="4395"/>
        </w:tabs>
        <w:spacing w:line="240" w:lineRule="exact"/>
        <w:rPr>
          <w:rFonts w:ascii="Arial" w:hAnsi="Arial" w:cs="Arial"/>
          <w:color w:val="000000"/>
          <w:sz w:val="20"/>
          <w:szCs w:val="20"/>
        </w:rPr>
      </w:pPr>
    </w:p>
    <w:p w14:paraId="024EC81E" w14:textId="77777777" w:rsidR="00AA1086" w:rsidRDefault="00AA1086" w:rsidP="00AA1086">
      <w:pPr>
        <w:tabs>
          <w:tab w:val="left" w:pos="4395"/>
        </w:tabs>
        <w:spacing w:line="240" w:lineRule="exact"/>
        <w:rPr>
          <w:rFonts w:ascii="Arial" w:hAnsi="Arial" w:cs="Arial"/>
          <w:color w:val="000000"/>
          <w:sz w:val="20"/>
          <w:szCs w:val="20"/>
        </w:rPr>
      </w:pPr>
    </w:p>
    <w:p w14:paraId="235FE038" w14:textId="77777777" w:rsidR="00AA1086" w:rsidRPr="009E74B1" w:rsidRDefault="00AA1086" w:rsidP="00AA1086">
      <w:pPr>
        <w:tabs>
          <w:tab w:val="left" w:pos="4395"/>
        </w:tabs>
        <w:spacing w:line="240" w:lineRule="exact"/>
        <w:rPr>
          <w:rFonts w:ascii="Arial" w:hAnsi="Arial" w:cs="Arial"/>
          <w:color w:val="000000"/>
          <w:sz w:val="20"/>
          <w:szCs w:val="20"/>
        </w:rPr>
      </w:pPr>
      <w:r>
        <w:rPr>
          <w:rFonts w:ascii="Arial" w:hAnsi="Arial" w:cs="Arial"/>
          <w:color w:val="000000"/>
          <w:sz w:val="20"/>
          <w:szCs w:val="20"/>
        </w:rPr>
        <w:t>...</w:t>
      </w:r>
      <w:r w:rsidRPr="009E74B1">
        <w:rPr>
          <w:rFonts w:ascii="Arial" w:hAnsi="Arial" w:cs="Arial"/>
          <w:color w:val="000000"/>
          <w:sz w:val="20"/>
          <w:szCs w:val="20"/>
        </w:rPr>
        <w:t>.................................................................</w:t>
      </w:r>
      <w:r w:rsidRPr="009E74B1">
        <w:rPr>
          <w:rFonts w:ascii="Arial" w:hAnsi="Arial" w:cs="Arial"/>
          <w:color w:val="000000"/>
          <w:sz w:val="20"/>
          <w:szCs w:val="20"/>
        </w:rPr>
        <w:tab/>
      </w:r>
      <w:r w:rsidRPr="009E74B1">
        <w:rPr>
          <w:rFonts w:ascii="Arial" w:hAnsi="Arial" w:cs="Arial"/>
          <w:color w:val="000000"/>
          <w:sz w:val="20"/>
          <w:szCs w:val="20"/>
        </w:rPr>
        <w:tab/>
        <w:t xml:space="preserve">         ................................................................</w:t>
      </w:r>
    </w:p>
    <w:p w14:paraId="30299C77" w14:textId="77777777" w:rsidR="00AA1086" w:rsidRPr="009E74B1" w:rsidRDefault="00AA1086" w:rsidP="00AA1086">
      <w:pPr>
        <w:tabs>
          <w:tab w:val="left" w:pos="4395"/>
        </w:tabs>
        <w:spacing w:line="240" w:lineRule="exact"/>
        <w:rPr>
          <w:rFonts w:ascii="Arial" w:hAnsi="Arial" w:cs="Arial"/>
          <w:color w:val="000000"/>
          <w:sz w:val="20"/>
          <w:szCs w:val="20"/>
        </w:rPr>
      </w:pPr>
      <w:r>
        <w:rPr>
          <w:rFonts w:ascii="Arial" w:hAnsi="Arial" w:cs="Arial"/>
          <w:color w:val="000000"/>
          <w:sz w:val="20"/>
          <w:szCs w:val="20"/>
        </w:rPr>
        <w:t xml:space="preserve">(meno, priezvisko a funkcia) </w:t>
      </w:r>
      <w:r w:rsidRPr="009E74B1">
        <w:rPr>
          <w:rFonts w:ascii="Arial" w:hAnsi="Arial" w:cs="Arial"/>
          <w:color w:val="000000"/>
          <w:sz w:val="20"/>
          <w:szCs w:val="20"/>
        </w:rPr>
        <w:tab/>
        <w:t xml:space="preserve">         </w:t>
      </w:r>
      <w:r>
        <w:rPr>
          <w:rFonts w:ascii="Arial" w:hAnsi="Arial" w:cs="Arial"/>
          <w:color w:val="000000"/>
          <w:sz w:val="20"/>
          <w:szCs w:val="20"/>
        </w:rPr>
        <w:t xml:space="preserve">          </w:t>
      </w:r>
      <w:r w:rsidRPr="002D2BC6">
        <w:rPr>
          <w:rFonts w:ascii="Arial" w:hAnsi="Arial" w:cs="Arial"/>
          <w:color w:val="000000"/>
          <w:sz w:val="20"/>
          <w:szCs w:val="20"/>
        </w:rPr>
        <w:t>(meno, priezvisko a funkcia)</w:t>
      </w:r>
      <w:r w:rsidRPr="009E74B1">
        <w:rPr>
          <w:rFonts w:ascii="Arial" w:hAnsi="Arial" w:cs="Arial"/>
          <w:color w:val="000000"/>
          <w:sz w:val="20"/>
          <w:szCs w:val="20"/>
        </w:rPr>
        <w:tab/>
        <w:t xml:space="preserve"> </w:t>
      </w:r>
    </w:p>
    <w:p w14:paraId="47643CB9" w14:textId="77777777" w:rsidR="00AA1086" w:rsidRDefault="00AA1086" w:rsidP="00AA1086">
      <w:pPr>
        <w:pStyle w:val="Zkladntext"/>
        <w:spacing w:line="240" w:lineRule="exact"/>
        <w:rPr>
          <w:rFonts w:ascii="Arial" w:hAnsi="Arial" w:cs="Arial"/>
          <w:sz w:val="20"/>
          <w:szCs w:val="20"/>
        </w:rPr>
      </w:pPr>
    </w:p>
    <w:p w14:paraId="6B7A6796" w14:textId="77777777" w:rsidR="00AA1086" w:rsidRDefault="00AA1086" w:rsidP="00AA1086">
      <w:pPr>
        <w:pStyle w:val="Zkladntext"/>
        <w:spacing w:line="240" w:lineRule="exact"/>
        <w:rPr>
          <w:rFonts w:ascii="Arial" w:hAnsi="Arial" w:cs="Arial"/>
          <w:sz w:val="20"/>
          <w:szCs w:val="20"/>
        </w:rPr>
      </w:pPr>
    </w:p>
    <w:p w14:paraId="51E4D24A" w14:textId="77777777" w:rsidR="00AA1086" w:rsidRDefault="00AA1086" w:rsidP="00AA1086">
      <w:pPr>
        <w:pStyle w:val="Zkladntext"/>
        <w:spacing w:line="240" w:lineRule="exact"/>
        <w:rPr>
          <w:rFonts w:ascii="Arial" w:hAnsi="Arial" w:cs="Arial"/>
          <w:sz w:val="20"/>
          <w:szCs w:val="20"/>
        </w:rPr>
      </w:pPr>
      <w:r>
        <w:rPr>
          <w:rFonts w:ascii="Arial" w:hAnsi="Arial" w:cs="Arial"/>
          <w:sz w:val="20"/>
          <w:szCs w:val="20"/>
        </w:rPr>
        <w:t xml:space="preserve"> </w:t>
      </w:r>
    </w:p>
    <w:p w14:paraId="526430D5" w14:textId="77777777" w:rsidR="00AA1086" w:rsidRDefault="00AA1086" w:rsidP="00AA1086">
      <w:pPr>
        <w:pStyle w:val="Zkladntext"/>
        <w:spacing w:line="240" w:lineRule="exact"/>
        <w:rPr>
          <w:rFonts w:ascii="Arial" w:hAnsi="Arial" w:cs="Arial"/>
          <w:b/>
          <w:sz w:val="20"/>
          <w:szCs w:val="20"/>
        </w:rPr>
      </w:pPr>
      <w:r w:rsidRPr="00F4296C">
        <w:rPr>
          <w:rFonts w:ascii="Arial" w:hAnsi="Arial" w:cs="Arial"/>
          <w:b/>
          <w:sz w:val="20"/>
          <w:szCs w:val="20"/>
        </w:rPr>
        <w:t>Majiteľ účtu:</w:t>
      </w:r>
    </w:p>
    <w:p w14:paraId="68B22DF3" w14:textId="77777777" w:rsidR="00AA1086" w:rsidRDefault="00AA1086" w:rsidP="00AA1086">
      <w:pPr>
        <w:pStyle w:val="Zkladntext"/>
        <w:spacing w:line="240" w:lineRule="exact"/>
        <w:rPr>
          <w:rFonts w:ascii="Arial" w:hAnsi="Arial" w:cs="Arial"/>
          <w:sz w:val="20"/>
          <w:szCs w:val="20"/>
        </w:rPr>
      </w:pPr>
    </w:p>
    <w:p w14:paraId="1699A390" w14:textId="77777777" w:rsidR="00AA1086" w:rsidRDefault="00AA1086" w:rsidP="00AA1086">
      <w:pPr>
        <w:pStyle w:val="Zkladntext"/>
        <w:spacing w:line="240" w:lineRule="exact"/>
        <w:rPr>
          <w:rFonts w:ascii="Arial" w:hAnsi="Arial" w:cs="Arial"/>
          <w:sz w:val="20"/>
          <w:szCs w:val="20"/>
        </w:rPr>
      </w:pPr>
    </w:p>
    <w:p w14:paraId="1F248E73" w14:textId="77777777" w:rsidR="00AA1086" w:rsidRDefault="00AA1086" w:rsidP="00AA1086">
      <w:pPr>
        <w:pStyle w:val="Zkladntext"/>
        <w:spacing w:line="240" w:lineRule="exact"/>
        <w:rPr>
          <w:rFonts w:ascii="Arial" w:hAnsi="Arial" w:cs="Arial"/>
          <w:sz w:val="20"/>
          <w:szCs w:val="20"/>
        </w:rPr>
      </w:pPr>
      <w:r w:rsidRPr="002D2BC6">
        <w:rPr>
          <w:rFonts w:ascii="Arial" w:hAnsi="Arial" w:cs="Arial"/>
          <w:sz w:val="20"/>
          <w:szCs w:val="20"/>
        </w:rPr>
        <w:t>V .............................., dňa ...............................</w:t>
      </w:r>
    </w:p>
    <w:p w14:paraId="5879A206" w14:textId="77777777" w:rsidR="00AA1086" w:rsidRDefault="00AA1086" w:rsidP="00AA1086">
      <w:pPr>
        <w:pStyle w:val="Zkladntext"/>
        <w:spacing w:line="240" w:lineRule="exact"/>
        <w:rPr>
          <w:rFonts w:ascii="Arial" w:hAnsi="Arial" w:cs="Arial"/>
          <w:sz w:val="20"/>
          <w:szCs w:val="20"/>
        </w:rPr>
      </w:pPr>
    </w:p>
    <w:p w14:paraId="4D49AEA0" w14:textId="77777777" w:rsidR="00AA1086" w:rsidRDefault="00AA1086" w:rsidP="00AA1086">
      <w:pPr>
        <w:pStyle w:val="Zkladntext"/>
        <w:spacing w:line="240" w:lineRule="exact"/>
        <w:rPr>
          <w:rFonts w:ascii="Arial" w:hAnsi="Arial" w:cs="Arial"/>
          <w:sz w:val="20"/>
          <w:szCs w:val="20"/>
        </w:rPr>
      </w:pPr>
    </w:p>
    <w:p w14:paraId="1EBCFFED" w14:textId="77777777" w:rsidR="00AA1086" w:rsidRPr="009E74B1" w:rsidRDefault="00AA1086" w:rsidP="00AA1086">
      <w:pPr>
        <w:pStyle w:val="Zkladntext"/>
        <w:spacing w:line="240" w:lineRule="exact"/>
        <w:rPr>
          <w:rFonts w:ascii="Arial" w:hAnsi="Arial" w:cs="Arial"/>
          <w:sz w:val="20"/>
          <w:szCs w:val="20"/>
        </w:rPr>
      </w:pPr>
    </w:p>
    <w:p w14:paraId="53B2EBBB" w14:textId="77777777" w:rsidR="00AA1086" w:rsidRPr="009E74B1" w:rsidRDefault="00AA1086" w:rsidP="00AA1086">
      <w:pPr>
        <w:tabs>
          <w:tab w:val="left" w:pos="4395"/>
        </w:tabs>
        <w:spacing w:line="240" w:lineRule="exact"/>
        <w:rPr>
          <w:rFonts w:ascii="Arial" w:hAnsi="Arial" w:cs="Arial"/>
          <w:color w:val="000000"/>
          <w:sz w:val="20"/>
          <w:szCs w:val="20"/>
        </w:rPr>
      </w:pPr>
      <w:r>
        <w:rPr>
          <w:rFonts w:ascii="Arial" w:hAnsi="Arial" w:cs="Arial"/>
          <w:color w:val="000000"/>
          <w:sz w:val="20"/>
          <w:szCs w:val="20"/>
        </w:rPr>
        <w:t>...</w:t>
      </w:r>
      <w:r w:rsidRPr="009E74B1">
        <w:rPr>
          <w:rFonts w:ascii="Arial" w:hAnsi="Arial" w:cs="Arial"/>
          <w:color w:val="000000"/>
          <w:sz w:val="20"/>
          <w:szCs w:val="20"/>
        </w:rPr>
        <w:t>.................................................................</w:t>
      </w:r>
      <w:r w:rsidRPr="009E74B1">
        <w:rPr>
          <w:rFonts w:ascii="Arial" w:hAnsi="Arial" w:cs="Arial"/>
          <w:color w:val="000000"/>
          <w:sz w:val="20"/>
          <w:szCs w:val="20"/>
        </w:rPr>
        <w:tab/>
      </w:r>
      <w:r w:rsidRPr="009E74B1">
        <w:rPr>
          <w:rFonts w:ascii="Arial" w:hAnsi="Arial" w:cs="Arial"/>
          <w:color w:val="000000"/>
          <w:sz w:val="20"/>
          <w:szCs w:val="20"/>
        </w:rPr>
        <w:tab/>
        <w:t xml:space="preserve">         </w:t>
      </w:r>
    </w:p>
    <w:p w14:paraId="120A4D76" w14:textId="18E1A729" w:rsidR="00AA1086" w:rsidRDefault="00781041" w:rsidP="00AA1086">
      <w:pPr>
        <w:tabs>
          <w:tab w:val="left" w:pos="4395"/>
        </w:tabs>
        <w:spacing w:line="240" w:lineRule="exact"/>
        <w:rPr>
          <w:rFonts w:ascii="Arial" w:hAnsi="Arial" w:cs="Arial"/>
          <w:color w:val="000000"/>
          <w:sz w:val="20"/>
          <w:szCs w:val="20"/>
        </w:rPr>
      </w:pPr>
      <w:r w:rsidRPr="00D331BE">
        <w:rPr>
          <w:rFonts w:ascii="Arial" w:hAnsi="Arial" w:cs="Arial"/>
          <w:color w:val="000000"/>
          <w:sz w:val="20"/>
        </w:rPr>
        <w:t xml:space="preserve">Ing. </w:t>
      </w:r>
      <w:r w:rsidR="00573534">
        <w:rPr>
          <w:rFonts w:ascii="Arial" w:hAnsi="Arial" w:cs="Arial"/>
          <w:color w:val="000000"/>
          <w:sz w:val="20"/>
        </w:rPr>
        <w:t>Jana Ďuricová</w:t>
      </w:r>
      <w:r w:rsidRPr="00D331BE">
        <w:rPr>
          <w:rFonts w:ascii="Arial" w:hAnsi="Arial" w:cs="Arial"/>
          <w:color w:val="000000"/>
          <w:sz w:val="20"/>
        </w:rPr>
        <w:t>, riaditeľ Š</w:t>
      </w:r>
      <w:r>
        <w:rPr>
          <w:rFonts w:ascii="Arial" w:hAnsi="Arial" w:cs="Arial"/>
          <w:color w:val="000000"/>
          <w:sz w:val="20"/>
        </w:rPr>
        <w:t>tátnej pokladnice</w:t>
      </w:r>
      <w:r w:rsidR="00AA1086" w:rsidRPr="009E74B1">
        <w:rPr>
          <w:rFonts w:ascii="Arial" w:hAnsi="Arial" w:cs="Arial"/>
          <w:color w:val="000000"/>
          <w:sz w:val="20"/>
          <w:szCs w:val="20"/>
        </w:rPr>
        <w:tab/>
        <w:t xml:space="preserve"> </w:t>
      </w:r>
      <w:r w:rsidR="00AA1086">
        <w:rPr>
          <w:rFonts w:ascii="Arial" w:hAnsi="Arial" w:cs="Arial"/>
          <w:color w:val="000000"/>
          <w:sz w:val="20"/>
          <w:szCs w:val="20"/>
        </w:rPr>
        <w:tab/>
      </w:r>
    </w:p>
    <w:p w14:paraId="304A6A41" w14:textId="77777777" w:rsidR="00AA1086" w:rsidRDefault="00AA1086" w:rsidP="00AA1086">
      <w:pPr>
        <w:tabs>
          <w:tab w:val="left" w:pos="4395"/>
        </w:tabs>
        <w:spacing w:line="240" w:lineRule="exact"/>
        <w:rPr>
          <w:rFonts w:ascii="Arial" w:hAnsi="Arial" w:cs="Arial"/>
          <w:color w:val="000000"/>
          <w:sz w:val="20"/>
          <w:szCs w:val="20"/>
        </w:rPr>
      </w:pPr>
    </w:p>
    <w:p w14:paraId="31DB16E8" w14:textId="77777777" w:rsidR="00AA1086" w:rsidRDefault="00AA1086" w:rsidP="00AA1086">
      <w:pPr>
        <w:tabs>
          <w:tab w:val="left" w:pos="4395"/>
        </w:tabs>
        <w:spacing w:line="240" w:lineRule="exac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w:t>
      </w:r>
    </w:p>
    <w:p w14:paraId="3D0A8D36" w14:textId="77777777" w:rsidR="00AA1086" w:rsidRDefault="00AA1086" w:rsidP="00AA1086">
      <w:pPr>
        <w:tabs>
          <w:tab w:val="left" w:pos="4395"/>
        </w:tabs>
        <w:spacing w:line="240" w:lineRule="exact"/>
        <w:rPr>
          <w:rFonts w:ascii="Arial" w:hAnsi="Arial" w:cs="Arial"/>
          <w:color w:val="000000"/>
          <w:sz w:val="20"/>
          <w:szCs w:val="20"/>
        </w:rPr>
      </w:pPr>
    </w:p>
    <w:p w14:paraId="58D81CAB" w14:textId="77777777" w:rsidR="00AA1086" w:rsidRDefault="00AA1086" w:rsidP="00AA1086">
      <w:pPr>
        <w:tabs>
          <w:tab w:val="left" w:pos="4395"/>
        </w:tabs>
        <w:spacing w:line="240" w:lineRule="exact"/>
        <w:rPr>
          <w:rFonts w:ascii="Arial" w:hAnsi="Arial" w:cs="Arial"/>
          <w:color w:val="000000"/>
          <w:sz w:val="20"/>
          <w:szCs w:val="20"/>
        </w:rPr>
      </w:pPr>
    </w:p>
    <w:p w14:paraId="7F5D5081" w14:textId="77777777" w:rsidR="00E73715" w:rsidRDefault="00E73715" w:rsidP="000067F4">
      <w:pPr>
        <w:ind w:left="5245" w:firstLine="720"/>
        <w:jc w:val="right"/>
        <w:rPr>
          <w:rFonts w:ascii="Arial" w:hAnsi="Arial" w:cs="Arial"/>
          <w:sz w:val="20"/>
          <w:szCs w:val="20"/>
        </w:rPr>
      </w:pPr>
    </w:p>
    <w:p w14:paraId="565E6A3F" w14:textId="77777777" w:rsidR="00E73715" w:rsidRDefault="00E73715" w:rsidP="000067F4">
      <w:pPr>
        <w:ind w:left="5245" w:firstLine="720"/>
        <w:jc w:val="right"/>
        <w:rPr>
          <w:rFonts w:ascii="Arial" w:hAnsi="Arial" w:cs="Arial"/>
          <w:sz w:val="20"/>
          <w:szCs w:val="20"/>
        </w:rPr>
      </w:pPr>
    </w:p>
    <w:p w14:paraId="5DF3D278" w14:textId="77777777" w:rsidR="00E73715" w:rsidRDefault="00E73715" w:rsidP="000067F4">
      <w:pPr>
        <w:ind w:left="5245" w:firstLine="720"/>
        <w:jc w:val="right"/>
        <w:rPr>
          <w:rFonts w:ascii="Arial" w:hAnsi="Arial" w:cs="Arial"/>
          <w:sz w:val="20"/>
          <w:szCs w:val="20"/>
        </w:rPr>
      </w:pPr>
    </w:p>
    <w:p w14:paraId="01BE4515" w14:textId="77777777" w:rsidR="00E73715" w:rsidRDefault="00E73715" w:rsidP="000067F4">
      <w:pPr>
        <w:ind w:left="5245" w:firstLine="720"/>
        <w:jc w:val="right"/>
        <w:rPr>
          <w:rFonts w:ascii="Arial" w:hAnsi="Arial" w:cs="Arial"/>
          <w:sz w:val="20"/>
          <w:szCs w:val="20"/>
        </w:rPr>
      </w:pPr>
    </w:p>
    <w:p w14:paraId="19A07F0A" w14:textId="77777777" w:rsidR="00E73715" w:rsidRDefault="00E73715" w:rsidP="000067F4">
      <w:pPr>
        <w:ind w:left="5245" w:firstLine="720"/>
        <w:jc w:val="right"/>
        <w:rPr>
          <w:rFonts w:ascii="Arial" w:hAnsi="Arial" w:cs="Arial"/>
          <w:sz w:val="20"/>
          <w:szCs w:val="20"/>
        </w:rPr>
      </w:pPr>
    </w:p>
    <w:p w14:paraId="6D2CCCD1" w14:textId="77777777" w:rsidR="00E73715" w:rsidRDefault="00E73715" w:rsidP="000067F4">
      <w:pPr>
        <w:ind w:left="5245" w:firstLine="720"/>
        <w:jc w:val="right"/>
        <w:rPr>
          <w:rFonts w:ascii="Arial" w:hAnsi="Arial" w:cs="Arial"/>
          <w:sz w:val="20"/>
          <w:szCs w:val="20"/>
        </w:rPr>
      </w:pPr>
    </w:p>
    <w:p w14:paraId="0CCF3D5C" w14:textId="77777777" w:rsidR="00E73715" w:rsidRDefault="00E73715" w:rsidP="000067F4">
      <w:pPr>
        <w:ind w:left="5245" w:firstLine="720"/>
        <w:jc w:val="right"/>
        <w:rPr>
          <w:rFonts w:ascii="Arial" w:hAnsi="Arial" w:cs="Arial"/>
          <w:sz w:val="20"/>
          <w:szCs w:val="20"/>
        </w:rPr>
      </w:pPr>
    </w:p>
    <w:p w14:paraId="74FBCE74" w14:textId="77777777" w:rsidR="00E73715" w:rsidRDefault="00E73715" w:rsidP="000067F4">
      <w:pPr>
        <w:ind w:left="5245" w:firstLine="720"/>
        <w:jc w:val="right"/>
        <w:rPr>
          <w:rFonts w:ascii="Arial" w:hAnsi="Arial" w:cs="Arial"/>
          <w:sz w:val="20"/>
          <w:szCs w:val="20"/>
        </w:rPr>
      </w:pPr>
    </w:p>
    <w:p w14:paraId="6BB3AB8B" w14:textId="77777777" w:rsidR="00E73715" w:rsidRDefault="00E73715" w:rsidP="000067F4">
      <w:pPr>
        <w:ind w:left="5245" w:firstLine="720"/>
        <w:jc w:val="right"/>
        <w:rPr>
          <w:rFonts w:ascii="Arial" w:hAnsi="Arial" w:cs="Arial"/>
          <w:sz w:val="20"/>
          <w:szCs w:val="20"/>
        </w:rPr>
      </w:pPr>
    </w:p>
    <w:p w14:paraId="42181B5E" w14:textId="77777777" w:rsidR="00E73715" w:rsidRDefault="00E73715" w:rsidP="000067F4">
      <w:pPr>
        <w:ind w:left="5245" w:firstLine="720"/>
        <w:jc w:val="right"/>
        <w:rPr>
          <w:rFonts w:ascii="Arial" w:hAnsi="Arial" w:cs="Arial"/>
          <w:sz w:val="20"/>
          <w:szCs w:val="20"/>
        </w:rPr>
      </w:pPr>
    </w:p>
    <w:p w14:paraId="4799F55E" w14:textId="77777777" w:rsidR="00E73715" w:rsidRDefault="00E73715" w:rsidP="000067F4">
      <w:pPr>
        <w:ind w:left="5245" w:firstLine="720"/>
        <w:jc w:val="right"/>
        <w:rPr>
          <w:rFonts w:ascii="Arial" w:hAnsi="Arial" w:cs="Arial"/>
          <w:sz w:val="20"/>
          <w:szCs w:val="20"/>
        </w:rPr>
      </w:pPr>
    </w:p>
    <w:p w14:paraId="22A7AF85" w14:textId="77777777" w:rsidR="00E73715" w:rsidRDefault="00E73715" w:rsidP="000067F4">
      <w:pPr>
        <w:ind w:left="5245" w:firstLine="720"/>
        <w:jc w:val="right"/>
        <w:rPr>
          <w:rFonts w:ascii="Arial" w:hAnsi="Arial" w:cs="Arial"/>
          <w:sz w:val="20"/>
          <w:szCs w:val="20"/>
        </w:rPr>
      </w:pPr>
    </w:p>
    <w:p w14:paraId="64AF7469" w14:textId="77777777" w:rsidR="00E73715" w:rsidRDefault="00E73715" w:rsidP="000067F4">
      <w:pPr>
        <w:ind w:left="5245" w:firstLine="720"/>
        <w:jc w:val="right"/>
        <w:rPr>
          <w:rFonts w:ascii="Arial" w:hAnsi="Arial" w:cs="Arial"/>
          <w:sz w:val="20"/>
          <w:szCs w:val="20"/>
        </w:rPr>
      </w:pPr>
    </w:p>
    <w:p w14:paraId="5893E220" w14:textId="77777777" w:rsidR="00E73715" w:rsidRDefault="00E73715" w:rsidP="000067F4">
      <w:pPr>
        <w:ind w:left="5245" w:firstLine="720"/>
        <w:jc w:val="right"/>
        <w:rPr>
          <w:rFonts w:ascii="Arial" w:hAnsi="Arial" w:cs="Arial"/>
          <w:sz w:val="20"/>
          <w:szCs w:val="20"/>
        </w:rPr>
      </w:pPr>
    </w:p>
    <w:p w14:paraId="6AEFDC61" w14:textId="77777777" w:rsidR="00E73715" w:rsidRDefault="00E73715" w:rsidP="000067F4">
      <w:pPr>
        <w:ind w:left="5245" w:firstLine="720"/>
        <w:jc w:val="right"/>
        <w:rPr>
          <w:rFonts w:ascii="Arial" w:hAnsi="Arial" w:cs="Arial"/>
          <w:sz w:val="20"/>
          <w:szCs w:val="20"/>
        </w:rPr>
      </w:pPr>
    </w:p>
    <w:p w14:paraId="35773860" w14:textId="77777777" w:rsidR="00E73715" w:rsidRDefault="00E73715" w:rsidP="000067F4">
      <w:pPr>
        <w:ind w:left="5245" w:firstLine="720"/>
        <w:jc w:val="right"/>
        <w:rPr>
          <w:rFonts w:ascii="Arial" w:hAnsi="Arial" w:cs="Arial"/>
          <w:sz w:val="20"/>
          <w:szCs w:val="20"/>
        </w:rPr>
      </w:pPr>
    </w:p>
    <w:p w14:paraId="430B0321" w14:textId="77777777" w:rsidR="00E73715" w:rsidRDefault="00E73715" w:rsidP="000067F4">
      <w:pPr>
        <w:ind w:left="5245" w:firstLine="720"/>
        <w:jc w:val="right"/>
        <w:rPr>
          <w:rFonts w:ascii="Arial" w:hAnsi="Arial" w:cs="Arial"/>
          <w:sz w:val="20"/>
          <w:szCs w:val="20"/>
        </w:rPr>
      </w:pPr>
    </w:p>
    <w:p w14:paraId="18D23779" w14:textId="77777777" w:rsidR="00E73715" w:rsidRDefault="00E73715" w:rsidP="000067F4">
      <w:pPr>
        <w:ind w:left="5245" w:firstLine="720"/>
        <w:jc w:val="right"/>
        <w:rPr>
          <w:rFonts w:ascii="Arial" w:hAnsi="Arial" w:cs="Arial"/>
          <w:sz w:val="20"/>
          <w:szCs w:val="20"/>
        </w:rPr>
      </w:pPr>
    </w:p>
    <w:p w14:paraId="41D36148" w14:textId="77777777" w:rsidR="00E73715" w:rsidRDefault="00E73715" w:rsidP="000067F4">
      <w:pPr>
        <w:ind w:left="5245" w:firstLine="720"/>
        <w:jc w:val="right"/>
        <w:rPr>
          <w:rFonts w:ascii="Arial" w:hAnsi="Arial" w:cs="Arial"/>
          <w:sz w:val="20"/>
          <w:szCs w:val="20"/>
        </w:rPr>
      </w:pPr>
    </w:p>
    <w:p w14:paraId="10059A08" w14:textId="77777777" w:rsidR="00E73715" w:rsidRDefault="00E73715" w:rsidP="000067F4">
      <w:pPr>
        <w:ind w:left="5245" w:firstLine="720"/>
        <w:jc w:val="right"/>
        <w:rPr>
          <w:rFonts w:ascii="Arial" w:hAnsi="Arial" w:cs="Arial"/>
          <w:sz w:val="20"/>
          <w:szCs w:val="20"/>
        </w:rPr>
      </w:pPr>
    </w:p>
    <w:p w14:paraId="57BAB6E5" w14:textId="77777777" w:rsidR="00E73715" w:rsidRDefault="00E73715" w:rsidP="002219BD">
      <w:pPr>
        <w:rPr>
          <w:rFonts w:ascii="Arial" w:hAnsi="Arial" w:cs="Arial"/>
          <w:sz w:val="20"/>
          <w:szCs w:val="20"/>
        </w:rPr>
      </w:pPr>
    </w:p>
    <w:p w14:paraId="0260C8DD" w14:textId="689ADBF7" w:rsidR="00E73715" w:rsidRDefault="00E73715" w:rsidP="000067F4">
      <w:pPr>
        <w:ind w:left="5245" w:firstLine="720"/>
        <w:jc w:val="right"/>
        <w:rPr>
          <w:rFonts w:ascii="Arial" w:hAnsi="Arial" w:cs="Arial"/>
          <w:sz w:val="20"/>
          <w:szCs w:val="20"/>
        </w:rPr>
      </w:pPr>
    </w:p>
    <w:p w14:paraId="17F57976" w14:textId="3F415878" w:rsidR="00E76394" w:rsidRDefault="00E76394" w:rsidP="000067F4">
      <w:pPr>
        <w:ind w:left="5245" w:firstLine="720"/>
        <w:jc w:val="right"/>
        <w:rPr>
          <w:rFonts w:ascii="Arial" w:hAnsi="Arial" w:cs="Arial"/>
          <w:sz w:val="20"/>
          <w:szCs w:val="20"/>
        </w:rPr>
      </w:pPr>
    </w:p>
    <w:p w14:paraId="48EBBAB3" w14:textId="16664D55" w:rsidR="00E76394" w:rsidRDefault="00E76394" w:rsidP="000067F4">
      <w:pPr>
        <w:ind w:left="5245" w:firstLine="720"/>
        <w:jc w:val="right"/>
        <w:rPr>
          <w:rFonts w:ascii="Arial" w:hAnsi="Arial" w:cs="Arial"/>
          <w:sz w:val="20"/>
          <w:szCs w:val="20"/>
        </w:rPr>
      </w:pPr>
    </w:p>
    <w:p w14:paraId="6DB1635C" w14:textId="493DA414" w:rsidR="00E76394" w:rsidRDefault="00E76394" w:rsidP="000067F4">
      <w:pPr>
        <w:ind w:left="5245" w:firstLine="720"/>
        <w:jc w:val="right"/>
        <w:rPr>
          <w:rFonts w:ascii="Arial" w:hAnsi="Arial" w:cs="Arial"/>
          <w:sz w:val="20"/>
          <w:szCs w:val="20"/>
        </w:rPr>
      </w:pPr>
    </w:p>
    <w:p w14:paraId="5CCC5D38" w14:textId="272111E6" w:rsidR="00E76394" w:rsidRDefault="00E76394" w:rsidP="000067F4">
      <w:pPr>
        <w:ind w:left="5245" w:firstLine="720"/>
        <w:jc w:val="right"/>
        <w:rPr>
          <w:rFonts w:ascii="Arial" w:hAnsi="Arial" w:cs="Arial"/>
          <w:sz w:val="20"/>
          <w:szCs w:val="20"/>
        </w:rPr>
      </w:pPr>
    </w:p>
    <w:p w14:paraId="3AB87541" w14:textId="51770A24" w:rsidR="00E76394" w:rsidRDefault="00E76394" w:rsidP="000067F4">
      <w:pPr>
        <w:ind w:left="5245" w:firstLine="720"/>
        <w:jc w:val="right"/>
        <w:rPr>
          <w:rFonts w:ascii="Arial" w:hAnsi="Arial" w:cs="Arial"/>
          <w:sz w:val="20"/>
          <w:szCs w:val="20"/>
        </w:rPr>
      </w:pPr>
    </w:p>
    <w:p w14:paraId="5ECCE483" w14:textId="756762D5" w:rsidR="00E76394" w:rsidRDefault="00E76394" w:rsidP="000067F4">
      <w:pPr>
        <w:ind w:left="5245" w:firstLine="720"/>
        <w:jc w:val="right"/>
        <w:rPr>
          <w:rFonts w:ascii="Arial" w:hAnsi="Arial" w:cs="Arial"/>
          <w:sz w:val="20"/>
          <w:szCs w:val="20"/>
        </w:rPr>
      </w:pPr>
    </w:p>
    <w:p w14:paraId="4D21BD23" w14:textId="2261B7F7" w:rsidR="00E76394" w:rsidRDefault="00E76394" w:rsidP="002219BD">
      <w:pPr>
        <w:rPr>
          <w:rFonts w:ascii="Arial" w:hAnsi="Arial" w:cs="Arial"/>
          <w:sz w:val="20"/>
          <w:szCs w:val="20"/>
        </w:rPr>
      </w:pPr>
    </w:p>
    <w:p w14:paraId="6B2ED96B" w14:textId="7F57C664" w:rsidR="00E76394" w:rsidRDefault="00E76394" w:rsidP="002219BD">
      <w:pPr>
        <w:rPr>
          <w:rFonts w:ascii="Arial" w:hAnsi="Arial" w:cs="Arial"/>
          <w:sz w:val="20"/>
          <w:szCs w:val="20"/>
        </w:rPr>
      </w:pPr>
    </w:p>
    <w:p w14:paraId="6562F984" w14:textId="210B1B4A" w:rsidR="00E76394" w:rsidRDefault="00E76394" w:rsidP="000067F4">
      <w:pPr>
        <w:ind w:left="5245" w:firstLine="720"/>
        <w:jc w:val="right"/>
        <w:rPr>
          <w:rFonts w:ascii="Arial" w:hAnsi="Arial" w:cs="Arial"/>
          <w:sz w:val="20"/>
          <w:szCs w:val="20"/>
        </w:rPr>
      </w:pPr>
    </w:p>
    <w:p w14:paraId="4222B3A9" w14:textId="485322B3" w:rsidR="00E76394" w:rsidRDefault="00E76394" w:rsidP="000067F4">
      <w:pPr>
        <w:ind w:left="5245" w:firstLine="720"/>
        <w:jc w:val="right"/>
        <w:rPr>
          <w:rFonts w:ascii="Arial" w:hAnsi="Arial" w:cs="Arial"/>
          <w:sz w:val="20"/>
          <w:szCs w:val="20"/>
        </w:rPr>
      </w:pPr>
    </w:p>
    <w:p w14:paraId="04ABF4DF" w14:textId="77777777" w:rsidR="00427956" w:rsidRPr="009E74B1" w:rsidRDefault="00427956" w:rsidP="00427956">
      <w:pPr>
        <w:ind w:left="5245" w:firstLine="720"/>
        <w:jc w:val="right"/>
        <w:rPr>
          <w:rFonts w:ascii="Arial" w:hAnsi="Arial" w:cs="Arial"/>
          <w:sz w:val="20"/>
          <w:szCs w:val="20"/>
        </w:rPr>
      </w:pPr>
      <w:r w:rsidRPr="009E74B1">
        <w:rPr>
          <w:rFonts w:ascii="Arial" w:hAnsi="Arial" w:cs="Arial"/>
          <w:sz w:val="20"/>
          <w:szCs w:val="20"/>
        </w:rPr>
        <w:t>Príloha č. 1 k Zmluve o</w:t>
      </w:r>
      <w:r>
        <w:rPr>
          <w:rFonts w:ascii="Arial" w:hAnsi="Arial" w:cs="Arial"/>
          <w:sz w:val="20"/>
          <w:szCs w:val="20"/>
        </w:rPr>
        <w:t> </w:t>
      </w:r>
      <w:r w:rsidRPr="009E74B1">
        <w:rPr>
          <w:rFonts w:ascii="Arial" w:hAnsi="Arial" w:cs="Arial"/>
          <w:sz w:val="20"/>
          <w:szCs w:val="20"/>
        </w:rPr>
        <w:t>vklade</w:t>
      </w:r>
      <w:r>
        <w:rPr>
          <w:rFonts w:ascii="Arial" w:hAnsi="Arial" w:cs="Arial"/>
          <w:sz w:val="20"/>
          <w:szCs w:val="20"/>
        </w:rPr>
        <w:t xml:space="preserve"> </w:t>
      </w:r>
      <w:r w:rsidRPr="009E74B1">
        <w:rPr>
          <w:rFonts w:ascii="Arial" w:hAnsi="Arial" w:cs="Arial"/>
          <w:sz w:val="20"/>
          <w:szCs w:val="20"/>
        </w:rPr>
        <w:t xml:space="preserve">hotovosti </w:t>
      </w:r>
      <w:r>
        <w:rPr>
          <w:rFonts w:ascii="Arial" w:hAnsi="Arial" w:cs="Arial"/>
          <w:sz w:val="20"/>
          <w:szCs w:val="20"/>
        </w:rPr>
        <w:t xml:space="preserve">       </w:t>
      </w:r>
      <w:r w:rsidRPr="009E74B1">
        <w:rPr>
          <w:rFonts w:ascii="Arial" w:hAnsi="Arial" w:cs="Arial"/>
          <w:sz w:val="20"/>
          <w:szCs w:val="20"/>
        </w:rPr>
        <w:t>v zaplombovaných obaloch</w:t>
      </w:r>
      <w:r>
        <w:rPr>
          <w:rFonts w:ascii="Arial" w:hAnsi="Arial" w:cs="Arial"/>
          <w:sz w:val="20"/>
          <w:szCs w:val="20"/>
        </w:rPr>
        <w:t xml:space="preserve"> klientov VÚB, a. s.</w:t>
      </w:r>
    </w:p>
    <w:p w14:paraId="53DDBCDE" w14:textId="77777777" w:rsidR="00427956" w:rsidRDefault="00427956" w:rsidP="00427956">
      <w:pPr>
        <w:rPr>
          <w:rFonts w:ascii="Arial" w:hAnsi="Arial" w:cs="Arial"/>
          <w:sz w:val="20"/>
          <w:szCs w:val="20"/>
        </w:rPr>
      </w:pPr>
    </w:p>
    <w:p w14:paraId="7CA370C7" w14:textId="77777777" w:rsidR="00427956" w:rsidRDefault="00427956" w:rsidP="00427956">
      <w:pPr>
        <w:ind w:left="-567"/>
        <w:rPr>
          <w:rFonts w:ascii="Arial" w:hAnsi="Arial" w:cs="Arial"/>
          <w:b/>
        </w:rPr>
      </w:pPr>
      <w:r w:rsidRPr="001D2083">
        <w:rPr>
          <w:rFonts w:ascii="Arial" w:hAnsi="Arial" w:cs="Arial"/>
          <w:b/>
        </w:rPr>
        <w:t>Špecifikácia subjektov, ich organizačných zložiek a popisu Obalu pre realizáciu Služby</w:t>
      </w:r>
    </w:p>
    <w:p w14:paraId="252A8438" w14:textId="77777777" w:rsidR="00427956" w:rsidRDefault="00427956" w:rsidP="00427956">
      <w:pPr>
        <w:ind w:left="-567"/>
        <w:rPr>
          <w:rFonts w:ascii="Arial" w:hAnsi="Arial" w:cs="Arial"/>
          <w:b/>
          <w:sz w:val="20"/>
          <w:szCs w:val="20"/>
        </w:rPr>
      </w:pPr>
    </w:p>
    <w:p w14:paraId="1441F64A" w14:textId="77777777" w:rsidR="00AB4212" w:rsidRDefault="00AB4212" w:rsidP="00427956">
      <w:pPr>
        <w:ind w:left="-567"/>
        <w:jc w:val="both"/>
        <w:rPr>
          <w:rFonts w:ascii="Arial" w:hAnsi="Arial" w:cs="Arial"/>
          <w:b/>
          <w:sz w:val="20"/>
          <w:szCs w:val="20"/>
        </w:rPr>
      </w:pPr>
    </w:p>
    <w:p w14:paraId="6B1F30FB" w14:textId="686F6351" w:rsidR="00427956" w:rsidRPr="00847383" w:rsidRDefault="00427956" w:rsidP="00427956">
      <w:pPr>
        <w:ind w:left="-567"/>
        <w:jc w:val="both"/>
        <w:rPr>
          <w:rFonts w:ascii="Arial" w:hAnsi="Arial" w:cs="Arial"/>
          <w:b/>
          <w:sz w:val="20"/>
          <w:szCs w:val="20"/>
        </w:rPr>
      </w:pPr>
      <w:r w:rsidRPr="001D2083">
        <w:rPr>
          <w:rFonts w:ascii="Arial" w:hAnsi="Arial" w:cs="Arial"/>
          <w:b/>
          <w:sz w:val="20"/>
          <w:szCs w:val="20"/>
        </w:rPr>
        <w:t>Časť 1 – Subjekt, v ktorom bude Klient realizovať Vklad a jeho adresa:</w:t>
      </w:r>
    </w:p>
    <w:p w14:paraId="26A708D1" w14:textId="77777777" w:rsidR="00427956" w:rsidRDefault="00427956" w:rsidP="00427956">
      <w:pPr>
        <w:ind w:left="-567"/>
        <w:jc w:val="both"/>
        <w:rPr>
          <w:rFonts w:ascii="Arial" w:hAnsi="Arial" w:cs="Arial"/>
          <w:sz w:val="20"/>
          <w:szCs w:val="20"/>
        </w:rPr>
      </w:pPr>
    </w:p>
    <w:p w14:paraId="710A08AC" w14:textId="419242E2" w:rsidR="00427956" w:rsidRPr="001D2083" w:rsidRDefault="00427956" w:rsidP="00427956">
      <w:pPr>
        <w:ind w:left="-567"/>
        <w:jc w:val="both"/>
        <w:rPr>
          <w:rFonts w:ascii="Arial" w:hAnsi="Arial" w:cs="Arial"/>
          <w:sz w:val="20"/>
          <w:szCs w:val="20"/>
        </w:rPr>
      </w:pPr>
      <w:r w:rsidRPr="001D2083">
        <w:rPr>
          <w:rFonts w:ascii="Arial" w:hAnsi="Arial" w:cs="Arial"/>
          <w:sz w:val="20"/>
          <w:szCs w:val="20"/>
        </w:rPr>
        <w:t>a) Dodávateľ</w:t>
      </w:r>
      <w:r>
        <w:rPr>
          <w:rFonts w:ascii="Arial" w:hAnsi="Arial" w:cs="Arial"/>
          <w:sz w:val="20"/>
          <w:szCs w:val="20"/>
        </w:rPr>
        <w:t>:</w:t>
      </w:r>
      <w:r w:rsidRPr="001D2083">
        <w:rPr>
          <w:rFonts w:ascii="Arial" w:hAnsi="Arial" w:cs="Arial"/>
          <w:sz w:val="20"/>
          <w:szCs w:val="20"/>
        </w:rPr>
        <w:t xml:space="preserve"> Monilogi, s. r. o., </w:t>
      </w:r>
      <w:r>
        <w:rPr>
          <w:rFonts w:ascii="Arial" w:hAnsi="Arial" w:cs="Arial"/>
          <w:sz w:val="20"/>
          <w:szCs w:val="20"/>
        </w:rPr>
        <w:t xml:space="preserve">IČO </w:t>
      </w:r>
      <w:r w:rsidRPr="00021B2F">
        <w:rPr>
          <w:rFonts w:ascii="Arial" w:hAnsi="Arial" w:cs="Arial"/>
          <w:bCs/>
          <w:color w:val="000000"/>
          <w:sz w:val="20"/>
          <w:szCs w:val="20"/>
          <w:shd w:val="clear" w:color="auto" w:fill="FFFFFF"/>
        </w:rPr>
        <w:t>54 508 673</w:t>
      </w:r>
      <w:r w:rsidRPr="001D2083">
        <w:rPr>
          <w:rFonts w:ascii="Arial" w:hAnsi="Arial" w:cs="Arial"/>
          <w:sz w:val="20"/>
          <w:szCs w:val="20"/>
        </w:rPr>
        <w:t xml:space="preserve"> </w:t>
      </w:r>
    </w:p>
    <w:p w14:paraId="28FBAB04" w14:textId="77777777" w:rsidR="00427956" w:rsidRDefault="00427956" w:rsidP="00427956">
      <w:pPr>
        <w:ind w:left="-567"/>
        <w:jc w:val="both"/>
        <w:rPr>
          <w:rFonts w:ascii="Arial" w:hAnsi="Arial" w:cs="Arial"/>
          <w:sz w:val="20"/>
          <w:szCs w:val="20"/>
        </w:rPr>
      </w:pPr>
    </w:p>
    <w:p w14:paraId="59DC8E18" w14:textId="77777777" w:rsidR="00427956" w:rsidRDefault="00427956" w:rsidP="00427956">
      <w:pPr>
        <w:ind w:left="-567"/>
        <w:jc w:val="both"/>
        <w:rPr>
          <w:rFonts w:ascii="Arial" w:hAnsi="Arial" w:cs="Arial"/>
          <w:sz w:val="20"/>
          <w:szCs w:val="20"/>
          <w:highlight w:val="lightGray"/>
        </w:rPr>
      </w:pPr>
      <w:r w:rsidRPr="009E74B1">
        <w:rPr>
          <w:rFonts w:ascii="Arial" w:hAnsi="Arial" w:cs="Arial"/>
          <w:sz w:val="20"/>
          <w:szCs w:val="20"/>
        </w:rPr>
        <w:t>Organizačná jednotka Dodávateľa</w:t>
      </w:r>
      <w:r>
        <w:rPr>
          <w:rFonts w:ascii="Arial" w:hAnsi="Arial" w:cs="Arial"/>
          <w:sz w:val="20"/>
          <w:szCs w:val="20"/>
        </w:rPr>
        <w:t xml:space="preserve"> a miesto odovzdávania Obalov</w:t>
      </w:r>
      <w:r w:rsidRPr="009E74B1">
        <w:rPr>
          <w:rFonts w:ascii="Arial" w:hAnsi="Arial" w:cs="Arial"/>
          <w:sz w:val="20"/>
          <w:szCs w:val="20"/>
        </w:rPr>
        <w:t>:</w:t>
      </w:r>
      <w:r w:rsidRPr="009E74B1">
        <w:rPr>
          <w:rFonts w:ascii="Arial" w:hAnsi="Arial" w:cs="Arial"/>
          <w:sz w:val="20"/>
          <w:szCs w:val="20"/>
          <w:highlight w:val="lightGray"/>
        </w:rPr>
        <w:t xml:space="preserve"> </w:t>
      </w:r>
    </w:p>
    <w:p w14:paraId="7D442028" w14:textId="77777777" w:rsidR="00427956" w:rsidRDefault="00427956" w:rsidP="00427956">
      <w:pPr>
        <w:ind w:left="-567"/>
        <w:jc w:val="both"/>
        <w:rPr>
          <w:rFonts w:ascii="Arial" w:hAnsi="Arial" w:cs="Arial"/>
          <w:sz w:val="20"/>
          <w:szCs w:val="20"/>
        </w:rPr>
      </w:pPr>
    </w:p>
    <w:p w14:paraId="1BE03F92" w14:textId="77777777" w:rsidR="00427956" w:rsidRDefault="00427956" w:rsidP="00427956">
      <w:pPr>
        <w:ind w:left="-567"/>
        <w:jc w:val="both"/>
        <w:rPr>
          <w:rFonts w:ascii="Arial" w:hAnsi="Arial" w:cs="Arial"/>
          <w:sz w:val="20"/>
          <w:szCs w:val="20"/>
        </w:rPr>
      </w:pPr>
      <w:r>
        <w:rPr>
          <w:rFonts w:ascii="Arial" w:hAnsi="Arial" w:cs="Arial"/>
          <w:sz w:val="20"/>
          <w:szCs w:val="20"/>
        </w:rPr>
        <w:t>Monil</w:t>
      </w:r>
      <w:r w:rsidRPr="00EC0A50">
        <w:rPr>
          <w:rFonts w:ascii="Arial" w:hAnsi="Arial" w:cs="Arial"/>
          <w:sz w:val="20"/>
          <w:szCs w:val="20"/>
        </w:rPr>
        <w:t>o</w:t>
      </w:r>
      <w:r>
        <w:rPr>
          <w:rFonts w:ascii="Arial" w:hAnsi="Arial" w:cs="Arial"/>
          <w:sz w:val="20"/>
          <w:szCs w:val="20"/>
        </w:rPr>
        <w:t xml:space="preserve">gi, Žilina </w:t>
      </w:r>
      <w:r w:rsidRPr="00EC0A50">
        <w:rPr>
          <w:rFonts w:ascii="Arial" w:hAnsi="Arial" w:cs="Arial"/>
          <w:sz w:val="20"/>
          <w:szCs w:val="20"/>
        </w:rPr>
        <w:t>(dotačný priestor)</w:t>
      </w:r>
    </w:p>
    <w:p w14:paraId="04F38920" w14:textId="77777777" w:rsidR="00427956" w:rsidRDefault="00427956" w:rsidP="00427956">
      <w:pPr>
        <w:ind w:left="-567"/>
        <w:jc w:val="both"/>
        <w:rPr>
          <w:rFonts w:ascii="Arial" w:hAnsi="Arial" w:cs="Arial"/>
          <w:sz w:val="20"/>
          <w:szCs w:val="20"/>
        </w:rPr>
      </w:pPr>
      <w:r>
        <w:rPr>
          <w:rFonts w:ascii="Arial" w:hAnsi="Arial" w:cs="Arial"/>
          <w:sz w:val="20"/>
          <w:szCs w:val="20"/>
        </w:rPr>
        <w:t>Kontaktná adresa: Na bráne 1, 010 01 Žilina</w:t>
      </w:r>
    </w:p>
    <w:p w14:paraId="0DE0563D" w14:textId="77777777" w:rsidR="00427956" w:rsidRDefault="00427956" w:rsidP="00427956">
      <w:pPr>
        <w:jc w:val="both"/>
        <w:rPr>
          <w:rFonts w:ascii="Arial" w:hAnsi="Arial" w:cs="Arial"/>
          <w:sz w:val="20"/>
          <w:szCs w:val="20"/>
          <w:highlight w:val="lightGray"/>
        </w:rPr>
      </w:pPr>
    </w:p>
    <w:p w14:paraId="72590BD1" w14:textId="77777777" w:rsidR="00427956" w:rsidRDefault="00427956" w:rsidP="00427956">
      <w:pPr>
        <w:ind w:left="-567"/>
        <w:jc w:val="both"/>
        <w:rPr>
          <w:rFonts w:ascii="Arial" w:hAnsi="Arial" w:cs="Arial"/>
          <w:sz w:val="20"/>
          <w:szCs w:val="20"/>
        </w:rPr>
      </w:pPr>
      <w:r>
        <w:rPr>
          <w:rFonts w:ascii="Arial" w:hAnsi="Arial" w:cs="Arial"/>
          <w:sz w:val="20"/>
          <w:szCs w:val="20"/>
        </w:rPr>
        <w:t>Monilogi, Bratislava (</w:t>
      </w:r>
      <w:r w:rsidRPr="00EC0A50">
        <w:rPr>
          <w:rFonts w:ascii="Arial" w:hAnsi="Arial" w:cs="Arial"/>
          <w:sz w:val="20"/>
          <w:szCs w:val="20"/>
        </w:rPr>
        <w:t>dotačný priestor)</w:t>
      </w:r>
    </w:p>
    <w:p w14:paraId="5D2750D4" w14:textId="0BE5ECDD" w:rsidR="00427956" w:rsidRDefault="00427956" w:rsidP="00427956">
      <w:pPr>
        <w:ind w:left="-567"/>
        <w:jc w:val="both"/>
        <w:rPr>
          <w:rFonts w:ascii="Arial" w:hAnsi="Arial" w:cs="Arial"/>
          <w:sz w:val="20"/>
          <w:szCs w:val="20"/>
        </w:rPr>
      </w:pPr>
      <w:r>
        <w:rPr>
          <w:rFonts w:ascii="Arial" w:hAnsi="Arial" w:cs="Arial"/>
          <w:sz w:val="20"/>
          <w:szCs w:val="20"/>
        </w:rPr>
        <w:t>Kontaktná adresa: Mlynské nivy 1, 82</w:t>
      </w:r>
      <w:r w:rsidR="003B1599">
        <w:rPr>
          <w:rFonts w:ascii="Arial" w:hAnsi="Arial" w:cs="Arial"/>
          <w:sz w:val="20"/>
          <w:szCs w:val="20"/>
        </w:rPr>
        <w:t>1 09</w:t>
      </w:r>
      <w:r>
        <w:rPr>
          <w:rFonts w:ascii="Arial" w:hAnsi="Arial" w:cs="Arial"/>
          <w:sz w:val="20"/>
          <w:szCs w:val="20"/>
        </w:rPr>
        <w:t xml:space="preserve"> Bratislava</w:t>
      </w:r>
    </w:p>
    <w:p w14:paraId="4854B141" w14:textId="77777777" w:rsidR="00427956" w:rsidRDefault="00427956" w:rsidP="00427956">
      <w:pPr>
        <w:ind w:left="-567"/>
        <w:jc w:val="both"/>
        <w:rPr>
          <w:rFonts w:ascii="Arial" w:hAnsi="Arial" w:cs="Arial"/>
          <w:sz w:val="20"/>
          <w:szCs w:val="20"/>
        </w:rPr>
      </w:pPr>
    </w:p>
    <w:p w14:paraId="731370A5" w14:textId="77777777" w:rsidR="00427956" w:rsidRDefault="00427956" w:rsidP="00427956">
      <w:pPr>
        <w:ind w:left="-567"/>
        <w:jc w:val="both"/>
        <w:rPr>
          <w:rFonts w:ascii="Arial" w:hAnsi="Arial" w:cs="Arial"/>
          <w:sz w:val="20"/>
          <w:szCs w:val="20"/>
        </w:rPr>
      </w:pPr>
    </w:p>
    <w:p w14:paraId="4BD560C7" w14:textId="77777777" w:rsidR="00427956" w:rsidRDefault="00427956" w:rsidP="00427956">
      <w:pPr>
        <w:ind w:left="-567"/>
        <w:jc w:val="both"/>
        <w:rPr>
          <w:rFonts w:ascii="Arial" w:hAnsi="Arial" w:cs="Arial"/>
          <w:sz w:val="20"/>
          <w:szCs w:val="20"/>
        </w:rPr>
      </w:pPr>
      <w:r w:rsidRPr="009E74B1">
        <w:rPr>
          <w:rFonts w:ascii="Arial" w:hAnsi="Arial" w:cs="Arial"/>
          <w:sz w:val="20"/>
          <w:szCs w:val="20"/>
        </w:rPr>
        <w:t>b) Obchodné miesto</w:t>
      </w:r>
      <w:r>
        <w:rPr>
          <w:rFonts w:ascii="Arial" w:hAnsi="Arial" w:cs="Arial"/>
          <w:sz w:val="20"/>
          <w:szCs w:val="20"/>
        </w:rPr>
        <w:t xml:space="preserve"> Banky</w:t>
      </w:r>
      <w:r w:rsidRPr="009E74B1">
        <w:rPr>
          <w:rFonts w:ascii="Arial" w:hAnsi="Arial" w:cs="Arial"/>
          <w:sz w:val="20"/>
          <w:szCs w:val="20"/>
        </w:rPr>
        <w:t>:</w:t>
      </w:r>
      <w:r>
        <w:rPr>
          <w:rFonts w:ascii="Arial" w:hAnsi="Arial" w:cs="Arial"/>
          <w:sz w:val="20"/>
          <w:szCs w:val="20"/>
        </w:rPr>
        <w:t xml:space="preserve"> </w:t>
      </w:r>
    </w:p>
    <w:p w14:paraId="53EE8F6E" w14:textId="77777777" w:rsidR="00427956" w:rsidRDefault="00427956" w:rsidP="00427956">
      <w:pPr>
        <w:ind w:left="-567"/>
        <w:jc w:val="both"/>
        <w:rPr>
          <w:rFonts w:ascii="Arial" w:hAnsi="Arial" w:cs="Arial"/>
          <w:sz w:val="20"/>
          <w:szCs w:val="20"/>
        </w:rPr>
      </w:pPr>
    </w:p>
    <w:p w14:paraId="02014056" w14:textId="77777777" w:rsidR="00427956" w:rsidRDefault="00427956" w:rsidP="00427956">
      <w:pPr>
        <w:ind w:left="-567"/>
        <w:jc w:val="both"/>
        <w:rPr>
          <w:rFonts w:ascii="Arial" w:hAnsi="Arial" w:cs="Arial"/>
          <w:sz w:val="20"/>
          <w:szCs w:val="20"/>
        </w:rPr>
      </w:pPr>
      <w:r>
        <w:rPr>
          <w:rFonts w:ascii="Arial" w:hAnsi="Arial" w:cs="Arial"/>
          <w:sz w:val="20"/>
          <w:szCs w:val="20"/>
        </w:rPr>
        <w:t>pobočka Banky: .............................................................. (dotačný priestor / obslužný priestor */</w:t>
      </w:r>
    </w:p>
    <w:p w14:paraId="050DE0C3" w14:textId="77777777" w:rsidR="00427956" w:rsidRDefault="00427956" w:rsidP="00427956">
      <w:pPr>
        <w:ind w:left="-567"/>
        <w:jc w:val="both"/>
        <w:rPr>
          <w:rFonts w:ascii="Arial" w:hAnsi="Arial" w:cs="Arial"/>
          <w:sz w:val="20"/>
          <w:szCs w:val="20"/>
        </w:rPr>
      </w:pPr>
      <w:r w:rsidRPr="00787B1F">
        <w:rPr>
          <w:rFonts w:ascii="Arial" w:hAnsi="Arial" w:cs="Arial"/>
          <w:sz w:val="20"/>
          <w:szCs w:val="20"/>
        </w:rPr>
        <w:t>Kontakt</w:t>
      </w:r>
      <w:r>
        <w:rPr>
          <w:rFonts w:ascii="Arial" w:hAnsi="Arial" w:cs="Arial"/>
          <w:sz w:val="20"/>
          <w:szCs w:val="20"/>
        </w:rPr>
        <w:t xml:space="preserve">ná adresa: </w:t>
      </w:r>
      <w:r w:rsidRPr="009E74B1">
        <w:rPr>
          <w:rFonts w:ascii="Arial" w:hAnsi="Arial" w:cs="Arial"/>
          <w:sz w:val="20"/>
          <w:szCs w:val="20"/>
          <w:highlight w:val="lightGray"/>
        </w:rPr>
        <w:t>................................................................................................................................................</w:t>
      </w:r>
    </w:p>
    <w:p w14:paraId="00745131" w14:textId="77777777" w:rsidR="00427956" w:rsidRDefault="00427956" w:rsidP="00427956">
      <w:pPr>
        <w:ind w:left="-567"/>
        <w:jc w:val="both"/>
        <w:rPr>
          <w:rFonts w:ascii="Arial" w:hAnsi="Arial" w:cs="Arial"/>
          <w:sz w:val="20"/>
          <w:szCs w:val="20"/>
        </w:rPr>
      </w:pPr>
    </w:p>
    <w:p w14:paraId="70EACD2C" w14:textId="77777777" w:rsidR="00AB4212" w:rsidRDefault="00AB4212" w:rsidP="00427956">
      <w:pPr>
        <w:ind w:left="-567"/>
        <w:jc w:val="both"/>
        <w:rPr>
          <w:rFonts w:ascii="Arial" w:hAnsi="Arial" w:cs="Arial"/>
          <w:sz w:val="20"/>
          <w:szCs w:val="20"/>
        </w:rPr>
      </w:pPr>
    </w:p>
    <w:p w14:paraId="397AB778" w14:textId="1F649668" w:rsidR="00427956" w:rsidRDefault="00427956" w:rsidP="00427956">
      <w:pPr>
        <w:ind w:left="-567"/>
        <w:jc w:val="both"/>
        <w:rPr>
          <w:rFonts w:ascii="Arial" w:hAnsi="Arial" w:cs="Arial"/>
          <w:sz w:val="20"/>
          <w:szCs w:val="20"/>
        </w:rPr>
      </w:pPr>
      <w:r>
        <w:rPr>
          <w:rFonts w:ascii="Arial" w:hAnsi="Arial" w:cs="Arial"/>
          <w:sz w:val="20"/>
          <w:szCs w:val="20"/>
        </w:rPr>
        <w:t>Spracovateľské centrum Košice (dotačný priestor)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3DD4126" w14:textId="77777777" w:rsidR="00427956" w:rsidRDefault="00427956" w:rsidP="00427956">
      <w:pPr>
        <w:ind w:left="-567"/>
        <w:jc w:val="both"/>
        <w:rPr>
          <w:rFonts w:ascii="Arial" w:hAnsi="Arial" w:cs="Arial"/>
          <w:sz w:val="20"/>
          <w:szCs w:val="20"/>
        </w:rPr>
      </w:pPr>
      <w:r w:rsidRPr="00871B1C">
        <w:rPr>
          <w:rFonts w:ascii="Arial" w:hAnsi="Arial" w:cs="Arial"/>
          <w:sz w:val="20"/>
          <w:szCs w:val="20"/>
        </w:rPr>
        <w:t>Kontakt</w:t>
      </w:r>
      <w:r>
        <w:rPr>
          <w:rFonts w:ascii="Arial" w:hAnsi="Arial" w:cs="Arial"/>
          <w:sz w:val="20"/>
          <w:szCs w:val="20"/>
        </w:rPr>
        <w:t>ná adresa: Štúrova 27/A, 040 01 Košice</w:t>
      </w:r>
    </w:p>
    <w:p w14:paraId="4A191E61" w14:textId="77777777" w:rsidR="00427956" w:rsidRDefault="00427956" w:rsidP="00427956">
      <w:pPr>
        <w:ind w:left="-567"/>
        <w:jc w:val="both"/>
        <w:rPr>
          <w:rFonts w:ascii="Arial" w:hAnsi="Arial" w:cs="Arial"/>
          <w:sz w:val="20"/>
          <w:szCs w:val="20"/>
        </w:rPr>
      </w:pPr>
    </w:p>
    <w:p w14:paraId="40AF4555" w14:textId="77777777" w:rsidR="00427956" w:rsidRPr="00871B1C" w:rsidRDefault="00427956" w:rsidP="00427956">
      <w:pPr>
        <w:ind w:left="-567"/>
        <w:rPr>
          <w:rFonts w:ascii="Arial" w:hAnsi="Arial" w:cs="Arial"/>
          <w:sz w:val="20"/>
          <w:szCs w:val="20"/>
        </w:rPr>
      </w:pPr>
    </w:p>
    <w:p w14:paraId="1F039C68" w14:textId="77777777" w:rsidR="00427956" w:rsidRDefault="00427956" w:rsidP="00427956">
      <w:pPr>
        <w:ind w:left="-567"/>
        <w:rPr>
          <w:rFonts w:ascii="Arial" w:hAnsi="Arial" w:cs="Arial"/>
          <w:b/>
          <w:sz w:val="20"/>
          <w:szCs w:val="20"/>
        </w:rPr>
      </w:pPr>
      <w:r>
        <w:rPr>
          <w:rFonts w:ascii="Arial" w:hAnsi="Arial" w:cs="Arial"/>
          <w:b/>
          <w:sz w:val="20"/>
          <w:szCs w:val="20"/>
        </w:rPr>
        <w:t xml:space="preserve">Kontaktná e-mailová adresa Banky: </w:t>
      </w:r>
      <w:hyperlink r:id="rId8" w:history="1">
        <w:r>
          <w:rPr>
            <w:rStyle w:val="Hypertextovprepojenie"/>
          </w:rPr>
          <w:t>dispecing_rh@vub.sk</w:t>
        </w:r>
      </w:hyperlink>
    </w:p>
    <w:p w14:paraId="6894030B" w14:textId="77777777" w:rsidR="00427956" w:rsidRDefault="00427956" w:rsidP="00427956">
      <w:pPr>
        <w:rPr>
          <w:rFonts w:ascii="Arial" w:hAnsi="Arial" w:cs="Arial"/>
          <w:b/>
          <w:sz w:val="20"/>
          <w:szCs w:val="20"/>
        </w:rPr>
      </w:pPr>
    </w:p>
    <w:p w14:paraId="11459EDB" w14:textId="77777777" w:rsidR="00427956" w:rsidRPr="001D2083" w:rsidRDefault="00427956" w:rsidP="00427956">
      <w:pPr>
        <w:ind w:left="-567"/>
        <w:rPr>
          <w:rFonts w:ascii="Arial" w:hAnsi="Arial" w:cs="Arial"/>
          <w:b/>
          <w:sz w:val="20"/>
          <w:szCs w:val="20"/>
        </w:rPr>
      </w:pPr>
      <w:r w:rsidRPr="001D2083">
        <w:rPr>
          <w:rFonts w:ascii="Arial" w:hAnsi="Arial" w:cs="Arial"/>
          <w:b/>
          <w:sz w:val="20"/>
          <w:szCs w:val="20"/>
        </w:rPr>
        <w:t xml:space="preserve">Časť </w:t>
      </w:r>
      <w:r>
        <w:rPr>
          <w:rFonts w:ascii="Arial" w:hAnsi="Arial" w:cs="Arial"/>
          <w:b/>
          <w:sz w:val="20"/>
          <w:szCs w:val="20"/>
        </w:rPr>
        <w:t>2</w:t>
      </w:r>
      <w:r w:rsidRPr="001D2083">
        <w:rPr>
          <w:rFonts w:ascii="Arial" w:hAnsi="Arial" w:cs="Arial"/>
          <w:b/>
          <w:sz w:val="20"/>
          <w:szCs w:val="20"/>
        </w:rPr>
        <w:t xml:space="preserve">  – Obaly a spôsob plombovania ich uzáverov</w:t>
      </w:r>
      <w:r>
        <w:rPr>
          <w:rFonts w:ascii="Arial" w:hAnsi="Arial" w:cs="Arial"/>
          <w:b/>
          <w:sz w:val="20"/>
          <w:szCs w:val="20"/>
        </w:rPr>
        <w:t>:</w:t>
      </w:r>
    </w:p>
    <w:p w14:paraId="36EBF394" w14:textId="77777777" w:rsidR="00427956" w:rsidRPr="00AF4B39" w:rsidRDefault="00427956" w:rsidP="00427956">
      <w:pPr>
        <w:pStyle w:val="Zkladntext"/>
        <w:spacing w:line="240" w:lineRule="exact"/>
        <w:ind w:left="-567"/>
        <w:rPr>
          <w:rFonts w:ascii="Arial" w:hAnsi="Arial" w:cs="Arial"/>
          <w:sz w:val="20"/>
          <w:szCs w:val="20"/>
        </w:rPr>
      </w:pPr>
      <w:r>
        <w:rPr>
          <w:rFonts w:ascii="Arial" w:hAnsi="Arial" w:cs="Arial"/>
          <w:b/>
          <w:sz w:val="20"/>
          <w:szCs w:val="20"/>
        </w:rPr>
        <w:t xml:space="preserve">Prepravné vrecia, jutové vrecia (s vnútorným švom), Prepravné boxy - opakovane použiteľné (vratné), </w:t>
      </w:r>
      <w:r w:rsidRPr="00D52173">
        <w:rPr>
          <w:rFonts w:ascii="Arial" w:hAnsi="Arial" w:cs="Arial"/>
          <w:sz w:val="20"/>
          <w:szCs w:val="20"/>
        </w:rPr>
        <w:t>zaplombované</w:t>
      </w:r>
      <w:r>
        <w:rPr>
          <w:rFonts w:ascii="Arial" w:hAnsi="Arial" w:cs="Arial"/>
          <w:b/>
          <w:sz w:val="20"/>
          <w:szCs w:val="20"/>
        </w:rPr>
        <w:t xml:space="preserve"> </w:t>
      </w:r>
      <w:r>
        <w:rPr>
          <w:rFonts w:ascii="Arial" w:hAnsi="Arial" w:cs="Arial"/>
          <w:sz w:val="20"/>
          <w:szCs w:val="20"/>
        </w:rPr>
        <w:t>jednorazovou bezpečnostnou plastovou plombou</w:t>
      </w:r>
      <w:r w:rsidRPr="009E74B1">
        <w:rPr>
          <w:rFonts w:ascii="Arial" w:hAnsi="Arial" w:cs="Arial"/>
          <w:sz w:val="20"/>
          <w:szCs w:val="20"/>
        </w:rPr>
        <w:t xml:space="preserve"> s jedinečným neopakovateľným evidenčným číslom, ktorou musí byť uzáver </w:t>
      </w:r>
      <w:r>
        <w:rPr>
          <w:rFonts w:ascii="Arial" w:hAnsi="Arial" w:cs="Arial"/>
          <w:sz w:val="20"/>
          <w:szCs w:val="20"/>
        </w:rPr>
        <w:t>O</w:t>
      </w:r>
      <w:r w:rsidRPr="009E74B1">
        <w:rPr>
          <w:rFonts w:ascii="Arial" w:hAnsi="Arial" w:cs="Arial"/>
          <w:sz w:val="20"/>
          <w:szCs w:val="20"/>
        </w:rPr>
        <w:t>balu spoľahlivo zaistený;</w:t>
      </w:r>
    </w:p>
    <w:p w14:paraId="14EC3B34" w14:textId="77777777" w:rsidR="00427956" w:rsidRDefault="00427956" w:rsidP="00427956">
      <w:pPr>
        <w:pStyle w:val="Zkladntext"/>
        <w:spacing w:line="240" w:lineRule="exact"/>
        <w:ind w:left="-567"/>
        <w:rPr>
          <w:rFonts w:ascii="Arial" w:hAnsi="Arial" w:cs="Arial"/>
          <w:sz w:val="20"/>
          <w:szCs w:val="20"/>
        </w:rPr>
      </w:pPr>
      <w:r>
        <w:rPr>
          <w:rFonts w:ascii="Arial" w:hAnsi="Arial" w:cs="Arial"/>
          <w:b/>
          <w:sz w:val="20"/>
          <w:szCs w:val="20"/>
        </w:rPr>
        <w:t xml:space="preserve">Bezpečnostné plastové vrecia s jedinečným neopakovateľným evidenčným číslom v potlači vreca  (jednorazové) </w:t>
      </w:r>
      <w:r w:rsidRPr="00C367A6">
        <w:rPr>
          <w:rFonts w:ascii="Arial" w:hAnsi="Arial" w:cs="Arial"/>
          <w:sz w:val="20"/>
          <w:szCs w:val="20"/>
        </w:rPr>
        <w:t>so</w:t>
      </w:r>
      <w:r>
        <w:rPr>
          <w:rFonts w:ascii="Arial" w:hAnsi="Arial" w:cs="Arial"/>
          <w:b/>
          <w:sz w:val="20"/>
          <w:szCs w:val="20"/>
        </w:rPr>
        <w:t xml:space="preserve"> </w:t>
      </w:r>
      <w:r w:rsidRPr="009E74B1">
        <w:rPr>
          <w:rFonts w:ascii="Arial" w:hAnsi="Arial" w:cs="Arial"/>
          <w:sz w:val="20"/>
          <w:szCs w:val="20"/>
        </w:rPr>
        <w:t>samolepiaci</w:t>
      </w:r>
      <w:r>
        <w:rPr>
          <w:rFonts w:ascii="Arial" w:hAnsi="Arial" w:cs="Arial"/>
          <w:sz w:val="20"/>
          <w:szCs w:val="20"/>
        </w:rPr>
        <w:t>m</w:t>
      </w:r>
      <w:r w:rsidRPr="009E74B1">
        <w:rPr>
          <w:rFonts w:ascii="Arial" w:hAnsi="Arial" w:cs="Arial"/>
          <w:sz w:val="20"/>
          <w:szCs w:val="20"/>
        </w:rPr>
        <w:t xml:space="preserve"> bezpečnostný</w:t>
      </w:r>
      <w:r>
        <w:rPr>
          <w:rFonts w:ascii="Arial" w:hAnsi="Arial" w:cs="Arial"/>
          <w:sz w:val="20"/>
          <w:szCs w:val="20"/>
        </w:rPr>
        <w:t>m</w:t>
      </w:r>
      <w:r w:rsidRPr="009E74B1">
        <w:rPr>
          <w:rFonts w:ascii="Arial" w:hAnsi="Arial" w:cs="Arial"/>
          <w:sz w:val="20"/>
          <w:szCs w:val="20"/>
        </w:rPr>
        <w:t xml:space="preserve"> uzáver</w:t>
      </w:r>
      <w:r>
        <w:rPr>
          <w:rFonts w:ascii="Arial" w:hAnsi="Arial" w:cs="Arial"/>
          <w:sz w:val="20"/>
          <w:szCs w:val="20"/>
        </w:rPr>
        <w:t>om</w:t>
      </w:r>
      <w:r w:rsidRPr="009E74B1">
        <w:rPr>
          <w:rFonts w:ascii="Arial" w:hAnsi="Arial" w:cs="Arial"/>
          <w:sz w:val="20"/>
          <w:szCs w:val="20"/>
        </w:rPr>
        <w:t xml:space="preserve"> s deštrukčnou identifikáciou porušenia uzáveru, ktorý je súčasťou </w:t>
      </w:r>
      <w:r>
        <w:rPr>
          <w:rFonts w:ascii="Arial" w:hAnsi="Arial" w:cs="Arial"/>
          <w:sz w:val="20"/>
          <w:szCs w:val="20"/>
        </w:rPr>
        <w:t>b</w:t>
      </w:r>
      <w:r w:rsidRPr="009E74B1">
        <w:rPr>
          <w:rFonts w:ascii="Arial" w:hAnsi="Arial" w:cs="Arial"/>
          <w:sz w:val="20"/>
          <w:szCs w:val="20"/>
        </w:rPr>
        <w:t>ezpečnostného vreca;</w:t>
      </w:r>
    </w:p>
    <w:p w14:paraId="45A7E37A" w14:textId="77777777" w:rsidR="00427956" w:rsidRPr="00236E32" w:rsidRDefault="00427956" w:rsidP="00427956">
      <w:pPr>
        <w:ind w:left="-567"/>
        <w:rPr>
          <w:rFonts w:ascii="Arial" w:hAnsi="Arial" w:cs="Arial"/>
          <w:b/>
          <w:sz w:val="20"/>
          <w:szCs w:val="20"/>
        </w:rPr>
      </w:pPr>
    </w:p>
    <w:p w14:paraId="54CE91E4" w14:textId="77777777" w:rsidR="00427956" w:rsidRPr="001D2083" w:rsidRDefault="00427956" w:rsidP="00427956">
      <w:pPr>
        <w:ind w:left="-567" w:hanging="21"/>
        <w:jc w:val="both"/>
        <w:rPr>
          <w:rFonts w:ascii="Arial" w:hAnsi="Arial" w:cs="Arial"/>
          <w:b/>
          <w:sz w:val="20"/>
          <w:szCs w:val="20"/>
        </w:rPr>
      </w:pPr>
      <w:r>
        <w:rPr>
          <w:rFonts w:ascii="Arial" w:hAnsi="Arial" w:cs="Arial"/>
          <w:b/>
          <w:sz w:val="20"/>
          <w:szCs w:val="20"/>
        </w:rPr>
        <w:t>Časť 3</w:t>
      </w:r>
      <w:r w:rsidRPr="001D2083">
        <w:rPr>
          <w:rFonts w:ascii="Arial" w:hAnsi="Arial" w:cs="Arial"/>
          <w:b/>
          <w:sz w:val="20"/>
          <w:szCs w:val="20"/>
        </w:rPr>
        <w:t xml:space="preserve"> – Spôsob doručovania Obalu</w:t>
      </w:r>
    </w:p>
    <w:p w14:paraId="13BFB81D" w14:textId="77777777" w:rsidR="00427956" w:rsidRDefault="00427956" w:rsidP="00427956">
      <w:pPr>
        <w:ind w:left="-567" w:hanging="21"/>
        <w:jc w:val="both"/>
        <w:rPr>
          <w:rFonts w:ascii="Arial" w:hAnsi="Arial" w:cs="Arial"/>
          <w:sz w:val="20"/>
          <w:szCs w:val="20"/>
        </w:rPr>
      </w:pPr>
      <w:r w:rsidRPr="009E74B1">
        <w:rPr>
          <w:rFonts w:ascii="Arial" w:hAnsi="Arial" w:cs="Arial"/>
          <w:sz w:val="20"/>
          <w:szCs w:val="20"/>
        </w:rPr>
        <w:t xml:space="preserve">Prepravu </w:t>
      </w:r>
      <w:r>
        <w:rPr>
          <w:rFonts w:ascii="Arial" w:hAnsi="Arial" w:cs="Arial"/>
          <w:sz w:val="20"/>
          <w:szCs w:val="20"/>
        </w:rPr>
        <w:t>a doručenie Obalu</w:t>
      </w:r>
      <w:r w:rsidRPr="009E74B1">
        <w:rPr>
          <w:rFonts w:ascii="Arial" w:hAnsi="Arial" w:cs="Arial"/>
          <w:sz w:val="20"/>
          <w:szCs w:val="20"/>
        </w:rPr>
        <w:t xml:space="preserve"> </w:t>
      </w:r>
      <w:r>
        <w:rPr>
          <w:rFonts w:ascii="Arial" w:hAnsi="Arial" w:cs="Arial"/>
          <w:sz w:val="20"/>
          <w:szCs w:val="20"/>
        </w:rPr>
        <w:t>bude K</w:t>
      </w:r>
      <w:r w:rsidRPr="009E74B1">
        <w:rPr>
          <w:rFonts w:ascii="Arial" w:hAnsi="Arial" w:cs="Arial"/>
          <w:sz w:val="20"/>
          <w:szCs w:val="20"/>
        </w:rPr>
        <w:t>lient zabezpečovať</w:t>
      </w:r>
      <w:r>
        <w:rPr>
          <w:rFonts w:ascii="Arial" w:hAnsi="Arial" w:cs="Arial"/>
          <w:sz w:val="20"/>
          <w:szCs w:val="20"/>
        </w:rPr>
        <w:t>*</w:t>
      </w:r>
      <w:r w:rsidRPr="00C367A6">
        <w:rPr>
          <w:rFonts w:ascii="Arial" w:hAnsi="Arial" w:cs="Arial"/>
          <w:sz w:val="20"/>
          <w:szCs w:val="20"/>
        </w:rPr>
        <w:t>/</w:t>
      </w:r>
      <w:r>
        <w:rPr>
          <w:rFonts w:ascii="Arial" w:hAnsi="Arial" w:cs="Arial"/>
          <w:sz w:val="20"/>
          <w:szCs w:val="20"/>
        </w:rPr>
        <w:t>,</w:t>
      </w:r>
      <w:r w:rsidRPr="009E74B1">
        <w:rPr>
          <w:rFonts w:ascii="Arial" w:hAnsi="Arial" w:cs="Arial"/>
          <w:sz w:val="20"/>
          <w:szCs w:val="20"/>
        </w:rPr>
        <w:t>:</w:t>
      </w:r>
    </w:p>
    <w:p w14:paraId="3D06F3AC" w14:textId="77777777" w:rsidR="00427956" w:rsidRDefault="00427956" w:rsidP="00427956">
      <w:pPr>
        <w:ind w:left="-567" w:hanging="21"/>
        <w:jc w:val="both"/>
        <w:rPr>
          <w:rFonts w:ascii="Arial" w:hAnsi="Arial" w:cs="Arial"/>
          <w:sz w:val="20"/>
          <w:szCs w:val="20"/>
        </w:rPr>
      </w:pPr>
      <w:r>
        <w:rPr>
          <w:rFonts w:ascii="Arial" w:hAnsi="Arial" w:cs="Arial"/>
          <w:sz w:val="20"/>
          <w:szCs w:val="20"/>
        </w:rPr>
        <w:t xml:space="preserve">• </w:t>
      </w:r>
      <w:r w:rsidRPr="009E74B1">
        <w:rPr>
          <w:rFonts w:ascii="Arial" w:hAnsi="Arial" w:cs="Arial"/>
          <w:sz w:val="20"/>
          <w:szCs w:val="20"/>
        </w:rPr>
        <w:t xml:space="preserve">samostatne </w:t>
      </w:r>
      <w:r>
        <w:rPr>
          <w:rFonts w:ascii="Arial" w:hAnsi="Arial" w:cs="Arial"/>
          <w:sz w:val="20"/>
          <w:szCs w:val="20"/>
        </w:rPr>
        <w:t>prostredníctvom vlastných zamestnancov</w:t>
      </w:r>
      <w:r w:rsidRPr="009E74B1">
        <w:rPr>
          <w:rFonts w:ascii="Arial" w:hAnsi="Arial" w:cs="Arial"/>
          <w:sz w:val="20"/>
          <w:szCs w:val="20"/>
        </w:rPr>
        <w:t>, resp</w:t>
      </w:r>
      <w:r>
        <w:rPr>
          <w:rFonts w:ascii="Arial" w:hAnsi="Arial" w:cs="Arial"/>
          <w:sz w:val="20"/>
          <w:szCs w:val="20"/>
        </w:rPr>
        <w:t>. Prepravcu</w:t>
      </w:r>
      <w:r w:rsidRPr="009E74B1">
        <w:rPr>
          <w:rFonts w:ascii="Arial" w:hAnsi="Arial" w:cs="Arial"/>
          <w:sz w:val="20"/>
          <w:szCs w:val="20"/>
        </w:rPr>
        <w:t xml:space="preserve"> </w:t>
      </w:r>
      <w:r w:rsidRPr="009E74B1">
        <w:rPr>
          <w:rFonts w:ascii="Arial" w:hAnsi="Arial" w:cs="Arial"/>
          <w:sz w:val="20"/>
          <w:szCs w:val="20"/>
          <w:highlight w:val="darkGray"/>
        </w:rPr>
        <w:fldChar w:fldCharType="begin">
          <w:ffData>
            <w:name w:val="Text13"/>
            <w:enabled/>
            <w:calcOnExit w:val="0"/>
            <w:textInput>
              <w:default w:val="................"/>
            </w:textInput>
          </w:ffData>
        </w:fldChar>
      </w:r>
      <w:r w:rsidRPr="009E74B1">
        <w:rPr>
          <w:rFonts w:ascii="Arial" w:hAnsi="Arial" w:cs="Arial"/>
          <w:sz w:val="20"/>
          <w:szCs w:val="20"/>
          <w:highlight w:val="darkGray"/>
        </w:rPr>
        <w:instrText xml:space="preserve"> FORMTEXT </w:instrText>
      </w:r>
      <w:r w:rsidRPr="009E74B1">
        <w:rPr>
          <w:rFonts w:ascii="Arial" w:hAnsi="Arial" w:cs="Arial"/>
          <w:sz w:val="20"/>
          <w:szCs w:val="20"/>
          <w:highlight w:val="darkGray"/>
        </w:rPr>
      </w:r>
      <w:r w:rsidRPr="009E74B1">
        <w:rPr>
          <w:rFonts w:ascii="Arial" w:hAnsi="Arial" w:cs="Arial"/>
          <w:sz w:val="20"/>
          <w:szCs w:val="20"/>
          <w:highlight w:val="darkGray"/>
        </w:rPr>
        <w:fldChar w:fldCharType="separate"/>
      </w:r>
      <w:r w:rsidRPr="009E74B1">
        <w:rPr>
          <w:rFonts w:ascii="Arial" w:hAnsi="Arial" w:cs="Arial"/>
          <w:noProof/>
          <w:sz w:val="20"/>
          <w:szCs w:val="20"/>
          <w:highlight w:val="darkGray"/>
        </w:rPr>
        <w:t>................</w:t>
      </w:r>
      <w:r w:rsidRPr="009E74B1">
        <w:rPr>
          <w:rFonts w:ascii="Arial" w:hAnsi="Arial" w:cs="Arial"/>
          <w:sz w:val="20"/>
          <w:szCs w:val="20"/>
          <w:highlight w:val="darkGray"/>
        </w:rPr>
        <w:fldChar w:fldCharType="end"/>
      </w:r>
      <w:r w:rsidRPr="009E74B1">
        <w:rPr>
          <w:rFonts w:ascii="Arial" w:hAnsi="Arial" w:cs="Arial"/>
          <w:sz w:val="20"/>
          <w:szCs w:val="20"/>
          <w:highlight w:val="darkGray"/>
        </w:rPr>
        <w:t>.......</w:t>
      </w:r>
      <w:r w:rsidRPr="009E74B1">
        <w:rPr>
          <w:rFonts w:ascii="Arial" w:hAnsi="Arial" w:cs="Arial"/>
          <w:sz w:val="20"/>
          <w:szCs w:val="20"/>
        </w:rPr>
        <w:t xml:space="preserve"> (</w:t>
      </w:r>
      <w:r w:rsidRPr="009E74B1">
        <w:rPr>
          <w:rFonts w:ascii="Arial" w:hAnsi="Arial" w:cs="Arial"/>
          <w:i/>
          <w:sz w:val="20"/>
          <w:szCs w:val="20"/>
        </w:rPr>
        <w:t xml:space="preserve">uviesť </w:t>
      </w:r>
      <w:r>
        <w:rPr>
          <w:rFonts w:ascii="Arial" w:hAnsi="Arial" w:cs="Arial"/>
          <w:i/>
          <w:sz w:val="20"/>
          <w:szCs w:val="20"/>
        </w:rPr>
        <w:t>jeho obchodné meno a IČO</w:t>
      </w:r>
      <w:r w:rsidRPr="009E74B1">
        <w:rPr>
          <w:rFonts w:ascii="Arial" w:hAnsi="Arial" w:cs="Arial"/>
          <w:sz w:val="20"/>
          <w:szCs w:val="20"/>
        </w:rPr>
        <w:t>)</w:t>
      </w:r>
    </w:p>
    <w:p w14:paraId="4EBEDDBB" w14:textId="77777777" w:rsidR="00427956" w:rsidRDefault="00427956" w:rsidP="00427956">
      <w:pPr>
        <w:pStyle w:val="Zkladntext"/>
        <w:spacing w:line="240" w:lineRule="exact"/>
        <w:ind w:left="-567"/>
        <w:rPr>
          <w:rFonts w:ascii="Arial" w:hAnsi="Arial" w:cs="Arial"/>
          <w:b/>
          <w:sz w:val="20"/>
          <w:szCs w:val="20"/>
        </w:rPr>
      </w:pPr>
      <w:r>
        <w:rPr>
          <w:rFonts w:ascii="Arial" w:hAnsi="Arial" w:cs="Arial"/>
          <w:sz w:val="20"/>
          <w:szCs w:val="20"/>
        </w:rPr>
        <w:t xml:space="preserve">• </w:t>
      </w:r>
      <w:r w:rsidRPr="00C367A6">
        <w:rPr>
          <w:rFonts w:ascii="Arial" w:hAnsi="Arial" w:cs="Arial"/>
          <w:sz w:val="20"/>
          <w:szCs w:val="20"/>
        </w:rPr>
        <w:t xml:space="preserve">prostredníctvom </w:t>
      </w:r>
      <w:r>
        <w:rPr>
          <w:rFonts w:ascii="Arial" w:hAnsi="Arial" w:cs="Arial"/>
          <w:sz w:val="20"/>
          <w:szCs w:val="20"/>
        </w:rPr>
        <w:t xml:space="preserve">prepravcu </w:t>
      </w:r>
      <w:r w:rsidRPr="00C367A6">
        <w:rPr>
          <w:rFonts w:ascii="Arial" w:hAnsi="Arial" w:cs="Arial"/>
          <w:sz w:val="20"/>
          <w:szCs w:val="20"/>
        </w:rPr>
        <w:t xml:space="preserve"> ...............</w:t>
      </w:r>
      <w:r>
        <w:rPr>
          <w:rFonts w:ascii="Arial" w:hAnsi="Arial" w:cs="Arial"/>
          <w:sz w:val="20"/>
          <w:szCs w:val="20"/>
        </w:rPr>
        <w:t>...............................</w:t>
      </w:r>
      <w:r w:rsidRPr="00C367A6">
        <w:rPr>
          <w:rFonts w:ascii="Arial" w:hAnsi="Arial" w:cs="Arial"/>
          <w:sz w:val="20"/>
          <w:szCs w:val="20"/>
        </w:rPr>
        <w:t>*</w:t>
      </w:r>
      <w:r>
        <w:rPr>
          <w:rFonts w:ascii="Arial" w:hAnsi="Arial" w:cs="Arial"/>
          <w:sz w:val="20"/>
          <w:szCs w:val="20"/>
        </w:rPr>
        <w:t>*</w:t>
      </w:r>
      <w:r w:rsidRPr="00C367A6">
        <w:rPr>
          <w:rFonts w:ascii="Arial" w:hAnsi="Arial" w:cs="Arial"/>
          <w:sz w:val="20"/>
          <w:szCs w:val="20"/>
        </w:rPr>
        <w:t>/</w:t>
      </w:r>
      <w:r>
        <w:rPr>
          <w:rFonts w:ascii="Arial" w:hAnsi="Arial" w:cs="Arial"/>
          <w:sz w:val="20"/>
          <w:szCs w:val="20"/>
        </w:rPr>
        <w:t>,</w:t>
      </w:r>
      <w:r w:rsidRPr="00C367A6">
        <w:rPr>
          <w:rFonts w:ascii="Arial" w:hAnsi="Arial" w:cs="Arial"/>
          <w:sz w:val="20"/>
          <w:szCs w:val="20"/>
        </w:rPr>
        <w:t xml:space="preserve"> s ktorým má Banka uzatvorenú zmluvu o spolupráci.</w:t>
      </w:r>
    </w:p>
    <w:p w14:paraId="0B4D3D62" w14:textId="77777777" w:rsidR="00427956" w:rsidRDefault="00427956" w:rsidP="00427956">
      <w:pPr>
        <w:pStyle w:val="Zkladntext"/>
        <w:spacing w:line="240" w:lineRule="exact"/>
        <w:rPr>
          <w:rFonts w:ascii="Arial" w:hAnsi="Arial" w:cs="Arial"/>
          <w:b/>
          <w:sz w:val="20"/>
          <w:szCs w:val="20"/>
        </w:rPr>
      </w:pPr>
    </w:p>
    <w:p w14:paraId="2D38820A" w14:textId="77777777" w:rsidR="00427956" w:rsidRDefault="00427956" w:rsidP="00427956">
      <w:pPr>
        <w:pStyle w:val="Zkladntext"/>
        <w:spacing w:line="240" w:lineRule="exact"/>
        <w:rPr>
          <w:rFonts w:ascii="Arial" w:hAnsi="Arial" w:cs="Arial"/>
          <w:b/>
          <w:sz w:val="20"/>
          <w:szCs w:val="20"/>
        </w:rPr>
      </w:pPr>
      <w:r>
        <w:rPr>
          <w:rFonts w:ascii="Arial" w:hAnsi="Arial" w:cs="Arial"/>
          <w:b/>
          <w:sz w:val="20"/>
          <w:szCs w:val="20"/>
        </w:rPr>
        <w:br/>
      </w:r>
    </w:p>
    <w:p w14:paraId="6BE17E44" w14:textId="77777777" w:rsidR="00427956" w:rsidRDefault="00427956" w:rsidP="00427956">
      <w:pPr>
        <w:pStyle w:val="Zkladntext"/>
        <w:spacing w:line="240" w:lineRule="exact"/>
        <w:ind w:left="-567"/>
        <w:rPr>
          <w:rFonts w:ascii="Arial" w:hAnsi="Arial" w:cs="Arial"/>
          <w:sz w:val="16"/>
          <w:szCs w:val="16"/>
        </w:rPr>
      </w:pPr>
      <w:r>
        <w:rPr>
          <w:rFonts w:ascii="Arial" w:hAnsi="Arial" w:cs="Arial"/>
          <w:sz w:val="16"/>
          <w:szCs w:val="16"/>
        </w:rPr>
        <w:t>*/ vybrať zodpovedajúcu alternatívu</w:t>
      </w:r>
    </w:p>
    <w:p w14:paraId="44B5DF3A" w14:textId="64E32A48" w:rsidR="00427956" w:rsidRPr="00402E10" w:rsidRDefault="00427956" w:rsidP="00427956">
      <w:pPr>
        <w:pStyle w:val="Zkladntext"/>
        <w:spacing w:line="240" w:lineRule="exact"/>
        <w:ind w:left="-567"/>
        <w:rPr>
          <w:rFonts w:ascii="Arial" w:hAnsi="Arial" w:cs="Arial"/>
          <w:sz w:val="20"/>
          <w:szCs w:val="20"/>
        </w:rPr>
      </w:pPr>
      <w:r>
        <w:rPr>
          <w:rFonts w:ascii="Arial" w:hAnsi="Arial" w:cs="Arial"/>
          <w:sz w:val="16"/>
          <w:szCs w:val="16"/>
        </w:rPr>
        <w:t>*</w:t>
      </w:r>
      <w:r w:rsidRPr="00052B17">
        <w:rPr>
          <w:rFonts w:ascii="Arial" w:hAnsi="Arial" w:cs="Arial"/>
          <w:sz w:val="16"/>
          <w:szCs w:val="16"/>
        </w:rPr>
        <w:t>*/potrebné uviesť jeden z nasledovných subjektov (v rozsahu obch</w:t>
      </w:r>
      <w:r>
        <w:rPr>
          <w:rFonts w:ascii="Arial" w:hAnsi="Arial" w:cs="Arial"/>
          <w:sz w:val="16"/>
          <w:szCs w:val="16"/>
        </w:rPr>
        <w:t>odné, sídlo, IČO</w:t>
      </w:r>
      <w:r w:rsidRPr="00052B17">
        <w:rPr>
          <w:rFonts w:ascii="Arial" w:hAnsi="Arial" w:cs="Arial"/>
          <w:sz w:val="16"/>
          <w:szCs w:val="16"/>
        </w:rPr>
        <w:t xml:space="preserve">): </w:t>
      </w:r>
      <w:r w:rsidR="001A45ED">
        <w:rPr>
          <w:rFonts w:ascii="Arial" w:hAnsi="Arial" w:cs="Arial"/>
          <w:sz w:val="16"/>
          <w:szCs w:val="16"/>
        </w:rPr>
        <w:t>protectus</w:t>
      </w:r>
      <w:r>
        <w:rPr>
          <w:rFonts w:ascii="Arial" w:hAnsi="Arial" w:cs="Arial"/>
          <w:sz w:val="16"/>
          <w:szCs w:val="16"/>
        </w:rPr>
        <w:t xml:space="preserve"> s.r.o.</w:t>
      </w:r>
      <w:r w:rsidRPr="00052B17">
        <w:rPr>
          <w:rFonts w:ascii="Arial" w:hAnsi="Arial" w:cs="Arial"/>
          <w:sz w:val="16"/>
          <w:szCs w:val="16"/>
        </w:rPr>
        <w:t>, Loomis</w:t>
      </w:r>
      <w:r>
        <w:rPr>
          <w:rFonts w:ascii="Arial" w:hAnsi="Arial" w:cs="Arial"/>
          <w:sz w:val="16"/>
          <w:szCs w:val="16"/>
        </w:rPr>
        <w:t xml:space="preserve"> SK a.s.</w:t>
      </w:r>
      <w:r w:rsidRPr="00052B17">
        <w:rPr>
          <w:rFonts w:ascii="Arial" w:hAnsi="Arial" w:cs="Arial"/>
          <w:sz w:val="16"/>
          <w:szCs w:val="16"/>
        </w:rPr>
        <w:t xml:space="preserve">, alebo </w:t>
      </w:r>
      <w:r>
        <w:rPr>
          <w:rFonts w:ascii="Arial" w:hAnsi="Arial" w:cs="Arial"/>
          <w:sz w:val="16"/>
          <w:szCs w:val="16"/>
        </w:rPr>
        <w:t xml:space="preserve">Lama SK </w:t>
      </w:r>
      <w:r w:rsidR="0099317A">
        <w:rPr>
          <w:rFonts w:ascii="Arial" w:hAnsi="Arial" w:cs="Arial"/>
          <w:sz w:val="16"/>
          <w:szCs w:val="16"/>
        </w:rPr>
        <w:t>a. s.</w:t>
      </w:r>
    </w:p>
    <w:p w14:paraId="10419CE6" w14:textId="77777777" w:rsidR="00427956" w:rsidRDefault="00427956" w:rsidP="00427956">
      <w:pPr>
        <w:pStyle w:val="Zkladntext"/>
        <w:spacing w:line="240" w:lineRule="exact"/>
        <w:rPr>
          <w:rFonts w:ascii="Arial" w:hAnsi="Arial" w:cs="Arial"/>
          <w:sz w:val="20"/>
          <w:szCs w:val="20"/>
        </w:rPr>
      </w:pPr>
    </w:p>
    <w:p w14:paraId="3C46DBC3" w14:textId="05698F07" w:rsidR="00CF503F" w:rsidRDefault="00CF503F" w:rsidP="00352A9B">
      <w:pPr>
        <w:pStyle w:val="Zkladntext"/>
        <w:spacing w:line="240" w:lineRule="exact"/>
        <w:rPr>
          <w:rFonts w:ascii="Arial" w:hAnsi="Arial" w:cs="Arial"/>
          <w:b/>
          <w:sz w:val="20"/>
          <w:szCs w:val="20"/>
        </w:rPr>
      </w:pPr>
    </w:p>
    <w:p w14:paraId="2D9ED127" w14:textId="77777777" w:rsidR="00B31CF7" w:rsidRDefault="00B31CF7" w:rsidP="00352A9B">
      <w:pPr>
        <w:pStyle w:val="Zkladntext"/>
        <w:spacing w:line="240" w:lineRule="exact"/>
        <w:rPr>
          <w:rFonts w:ascii="Arial" w:hAnsi="Arial" w:cs="Arial"/>
          <w:b/>
          <w:sz w:val="20"/>
          <w:szCs w:val="20"/>
        </w:rPr>
      </w:pPr>
    </w:p>
    <w:p w14:paraId="56DF32F1" w14:textId="77777777" w:rsidR="001A45ED" w:rsidRDefault="001A45ED" w:rsidP="00352A9B">
      <w:pPr>
        <w:pStyle w:val="Zkladntext"/>
        <w:spacing w:line="240" w:lineRule="exact"/>
        <w:rPr>
          <w:rFonts w:ascii="Arial" w:hAnsi="Arial" w:cs="Arial"/>
          <w:b/>
          <w:sz w:val="20"/>
          <w:szCs w:val="20"/>
        </w:rPr>
      </w:pPr>
    </w:p>
    <w:p w14:paraId="36E58FF4" w14:textId="77777777" w:rsidR="001A45ED" w:rsidRDefault="001A45ED" w:rsidP="00352A9B">
      <w:pPr>
        <w:pStyle w:val="Zkladntext"/>
        <w:spacing w:line="240" w:lineRule="exact"/>
        <w:rPr>
          <w:rFonts w:ascii="Arial" w:hAnsi="Arial" w:cs="Arial"/>
          <w:b/>
          <w:sz w:val="20"/>
          <w:szCs w:val="20"/>
        </w:rPr>
      </w:pPr>
    </w:p>
    <w:p w14:paraId="4698D119" w14:textId="77777777" w:rsidR="001A45ED" w:rsidRDefault="001A45ED" w:rsidP="00352A9B">
      <w:pPr>
        <w:pStyle w:val="Zkladntext"/>
        <w:spacing w:line="240" w:lineRule="exact"/>
        <w:rPr>
          <w:rFonts w:ascii="Arial" w:hAnsi="Arial" w:cs="Arial"/>
          <w:b/>
          <w:sz w:val="20"/>
          <w:szCs w:val="20"/>
        </w:rPr>
      </w:pPr>
    </w:p>
    <w:p w14:paraId="7AFA5A24" w14:textId="35B39CF2" w:rsidR="00052B17" w:rsidRDefault="00DA51EC" w:rsidP="00352A9B">
      <w:pPr>
        <w:pStyle w:val="Zkladntext"/>
        <w:spacing w:line="240" w:lineRule="exact"/>
        <w:rPr>
          <w:rFonts w:ascii="Arial" w:hAnsi="Arial" w:cs="Arial"/>
          <w:b/>
          <w:sz w:val="20"/>
          <w:szCs w:val="20"/>
        </w:rPr>
      </w:pPr>
      <w:r>
        <w:rPr>
          <w:rFonts w:ascii="Arial" w:hAnsi="Arial" w:cs="Arial"/>
          <w:b/>
          <w:sz w:val="20"/>
          <w:szCs w:val="20"/>
        </w:rPr>
        <w:t xml:space="preserve">Za </w:t>
      </w:r>
      <w:r w:rsidR="00052B17">
        <w:rPr>
          <w:rFonts w:ascii="Arial" w:hAnsi="Arial" w:cs="Arial"/>
          <w:b/>
          <w:sz w:val="20"/>
          <w:szCs w:val="20"/>
        </w:rPr>
        <w:t>Klient</w:t>
      </w:r>
      <w:r>
        <w:rPr>
          <w:rFonts w:ascii="Arial" w:hAnsi="Arial" w:cs="Arial"/>
          <w:b/>
          <w:sz w:val="20"/>
          <w:szCs w:val="20"/>
        </w:rPr>
        <w:t>a</w:t>
      </w:r>
      <w:r w:rsidR="00052B17">
        <w:rPr>
          <w:rFonts w:ascii="Arial" w:hAnsi="Arial" w:cs="Arial"/>
          <w:b/>
          <w:sz w:val="20"/>
          <w:szCs w:val="20"/>
        </w:rPr>
        <w:t>:</w:t>
      </w:r>
      <w:r>
        <w:rPr>
          <w:rFonts w:ascii="Arial" w:hAnsi="Arial" w:cs="Arial"/>
          <w:b/>
          <w:sz w:val="20"/>
          <w:szCs w:val="20"/>
        </w:rPr>
        <w:t xml:space="preserve"> ....................................................</w:t>
      </w:r>
      <w:r w:rsidR="009954F7">
        <w:rPr>
          <w:rFonts w:ascii="Arial" w:hAnsi="Arial" w:cs="Arial"/>
          <w:b/>
          <w:sz w:val="20"/>
          <w:szCs w:val="20"/>
        </w:rPr>
        <w:tab/>
      </w:r>
      <w:r w:rsidR="009954F7">
        <w:rPr>
          <w:rFonts w:ascii="Arial" w:hAnsi="Arial" w:cs="Arial"/>
          <w:b/>
          <w:sz w:val="20"/>
          <w:szCs w:val="20"/>
        </w:rPr>
        <w:tab/>
        <w:t>Za Majiteľa účtu: ..............................</w:t>
      </w:r>
    </w:p>
    <w:p w14:paraId="6AA5395B" w14:textId="688790BC" w:rsidR="002D10D9" w:rsidRDefault="002219BD" w:rsidP="002219BD">
      <w:pPr>
        <w:pStyle w:val="Zkladntext"/>
        <w:spacing w:line="240" w:lineRule="exact"/>
        <w:ind w:left="4248" w:firstLine="708"/>
        <w:rPr>
          <w:rFonts w:ascii="Arial" w:hAnsi="Arial" w:cs="Arial"/>
          <w:sz w:val="20"/>
          <w:szCs w:val="20"/>
        </w:rPr>
      </w:pPr>
      <w:r w:rsidRPr="002219BD">
        <w:rPr>
          <w:rFonts w:ascii="Arial" w:hAnsi="Arial" w:cs="Arial"/>
          <w:sz w:val="20"/>
          <w:szCs w:val="20"/>
        </w:rPr>
        <w:t xml:space="preserve">Ing. </w:t>
      </w:r>
      <w:r w:rsidR="00573534">
        <w:rPr>
          <w:rFonts w:ascii="Arial" w:hAnsi="Arial" w:cs="Arial"/>
          <w:sz w:val="20"/>
          <w:szCs w:val="20"/>
        </w:rPr>
        <w:t>Jana Ďuricová</w:t>
      </w:r>
      <w:r w:rsidRPr="002219BD">
        <w:rPr>
          <w:rFonts w:ascii="Arial" w:hAnsi="Arial" w:cs="Arial"/>
          <w:sz w:val="20"/>
          <w:szCs w:val="20"/>
        </w:rPr>
        <w:t>, riaditeľ Štátnej pokladnice</w:t>
      </w:r>
    </w:p>
    <w:p w14:paraId="17B224CB" w14:textId="5D38F2F4" w:rsidR="002D10D9" w:rsidRDefault="002D10D9" w:rsidP="002D10D9">
      <w:pPr>
        <w:jc w:val="both"/>
        <w:rPr>
          <w:rFonts w:ascii="Arial" w:hAnsi="Arial" w:cs="Arial"/>
          <w:sz w:val="20"/>
          <w:szCs w:val="20"/>
        </w:rPr>
      </w:pPr>
    </w:p>
    <w:p w14:paraId="589EBCBC" w14:textId="0A1A4BA3" w:rsidR="00DA51EC" w:rsidRDefault="00DA51EC" w:rsidP="00DA51EC">
      <w:pPr>
        <w:pStyle w:val="Zkladntext"/>
        <w:spacing w:line="240" w:lineRule="exact"/>
        <w:rPr>
          <w:rFonts w:ascii="Arial" w:hAnsi="Arial" w:cs="Arial"/>
          <w:sz w:val="20"/>
          <w:szCs w:val="20"/>
        </w:rPr>
      </w:pPr>
      <w:r>
        <w:rPr>
          <w:rFonts w:ascii="Arial" w:hAnsi="Arial" w:cs="Arial"/>
          <w:sz w:val="20"/>
          <w:szCs w:val="20"/>
        </w:rPr>
        <w:t>V .........</w:t>
      </w:r>
      <w:r w:rsidR="0045629F">
        <w:rPr>
          <w:rFonts w:ascii="Arial" w:hAnsi="Arial" w:cs="Arial"/>
          <w:sz w:val="20"/>
          <w:szCs w:val="20"/>
        </w:rPr>
        <w:t>....................       dňa</w:t>
      </w:r>
      <w:r>
        <w:rPr>
          <w:rFonts w:ascii="Arial" w:hAnsi="Arial" w:cs="Arial"/>
          <w:sz w:val="20"/>
          <w:szCs w:val="20"/>
        </w:rPr>
        <w:t>: .......................</w:t>
      </w:r>
    </w:p>
    <w:p w14:paraId="2DD46636" w14:textId="4D317E96" w:rsidR="0045629F" w:rsidRDefault="0045629F" w:rsidP="00DA51EC">
      <w:pPr>
        <w:pStyle w:val="Zkladntext"/>
        <w:spacing w:line="240" w:lineRule="exact"/>
        <w:rPr>
          <w:rFonts w:ascii="Arial" w:hAnsi="Arial" w:cs="Arial"/>
          <w:sz w:val="20"/>
          <w:szCs w:val="20"/>
        </w:rPr>
      </w:pPr>
    </w:p>
    <w:p w14:paraId="1DDA50E7" w14:textId="5676F5B7" w:rsidR="006E3CF2" w:rsidRDefault="006E3CF2" w:rsidP="006E3CF2">
      <w:pPr>
        <w:jc w:val="both"/>
        <w:rPr>
          <w:rFonts w:ascii="Arial" w:hAnsi="Arial" w:cs="Arial"/>
          <w:b/>
          <w:color w:val="000000"/>
          <w:sz w:val="20"/>
          <w:szCs w:val="20"/>
        </w:rPr>
      </w:pPr>
    </w:p>
    <w:p w14:paraId="2CBD5183" w14:textId="75ECD4DF" w:rsidR="00CF503F" w:rsidRDefault="00CF503F" w:rsidP="006E3CF2">
      <w:pPr>
        <w:jc w:val="both"/>
        <w:rPr>
          <w:rFonts w:ascii="Arial" w:hAnsi="Arial" w:cs="Arial"/>
          <w:b/>
          <w:color w:val="000000"/>
          <w:sz w:val="20"/>
          <w:szCs w:val="20"/>
        </w:rPr>
      </w:pPr>
    </w:p>
    <w:p w14:paraId="19AF5764" w14:textId="77777777" w:rsidR="00CF503F" w:rsidRDefault="00CF503F" w:rsidP="006E3CF2">
      <w:pPr>
        <w:jc w:val="both"/>
        <w:rPr>
          <w:rFonts w:ascii="Arial" w:hAnsi="Arial" w:cs="Arial"/>
          <w:b/>
          <w:color w:val="000000"/>
          <w:sz w:val="20"/>
          <w:szCs w:val="20"/>
        </w:rPr>
      </w:pPr>
    </w:p>
    <w:p w14:paraId="5F1AAB99" w14:textId="5DD31054" w:rsidR="006E3CF2" w:rsidRDefault="006E3CF2" w:rsidP="006E3CF2">
      <w:pPr>
        <w:jc w:val="both"/>
        <w:rPr>
          <w:rFonts w:ascii="Arial" w:hAnsi="Arial" w:cs="Arial"/>
          <w:b/>
          <w:color w:val="000000"/>
          <w:sz w:val="20"/>
          <w:szCs w:val="20"/>
        </w:rPr>
      </w:pPr>
      <w:r w:rsidRPr="00352A9B">
        <w:rPr>
          <w:rFonts w:ascii="Arial" w:hAnsi="Arial" w:cs="Arial"/>
          <w:b/>
          <w:color w:val="000000"/>
          <w:sz w:val="20"/>
          <w:szCs w:val="20"/>
        </w:rPr>
        <w:t xml:space="preserve">Za </w:t>
      </w:r>
      <w:r>
        <w:rPr>
          <w:rFonts w:ascii="Arial" w:hAnsi="Arial" w:cs="Arial"/>
          <w:b/>
          <w:color w:val="000000"/>
          <w:sz w:val="20"/>
          <w:szCs w:val="20"/>
        </w:rPr>
        <w:t>Banku:</w:t>
      </w:r>
      <w:r w:rsidRPr="00352A9B">
        <w:rPr>
          <w:rFonts w:ascii="Arial" w:hAnsi="Arial" w:cs="Arial"/>
          <w:b/>
          <w:color w:val="000000"/>
          <w:sz w:val="20"/>
          <w:szCs w:val="20"/>
        </w:rPr>
        <w:t xml:space="preserve"> </w:t>
      </w:r>
    </w:p>
    <w:p w14:paraId="0E06CA57" w14:textId="77777777" w:rsidR="00B8324C" w:rsidRDefault="00B8324C" w:rsidP="00B8324C">
      <w:pPr>
        <w:rPr>
          <w:rFonts w:ascii="Arial" w:hAnsi="Arial" w:cs="Arial"/>
          <w:color w:val="000000"/>
          <w:sz w:val="20"/>
          <w:szCs w:val="20"/>
        </w:rPr>
      </w:pPr>
    </w:p>
    <w:p w14:paraId="75576A3B" w14:textId="72645466" w:rsidR="00B8324C" w:rsidRDefault="00B8324C" w:rsidP="00B8324C">
      <w:pPr>
        <w:rPr>
          <w:rFonts w:ascii="Arial" w:hAnsi="Arial" w:cs="Arial"/>
          <w:color w:val="000000"/>
          <w:sz w:val="20"/>
          <w:szCs w:val="20"/>
        </w:rPr>
      </w:pPr>
      <w:r>
        <w:rPr>
          <w:rFonts w:ascii="Arial" w:hAnsi="Arial" w:cs="Arial"/>
          <w:color w:val="000000"/>
          <w:sz w:val="20"/>
          <w:szCs w:val="20"/>
        </w:rPr>
        <w:t>Dátum účinnosti: .......................................</w:t>
      </w:r>
    </w:p>
    <w:p w14:paraId="35934183" w14:textId="77777777" w:rsidR="00B8324C" w:rsidRDefault="00B8324C" w:rsidP="00B8324C">
      <w:pPr>
        <w:rPr>
          <w:rFonts w:ascii="Arial" w:hAnsi="Arial" w:cs="Arial"/>
          <w:color w:val="000000"/>
          <w:sz w:val="20"/>
          <w:szCs w:val="20"/>
        </w:rPr>
      </w:pPr>
    </w:p>
    <w:p w14:paraId="6D44FD9A" w14:textId="77777777" w:rsidR="00B8324C" w:rsidRDefault="00B8324C" w:rsidP="00B8324C">
      <w:pPr>
        <w:pStyle w:val="Zkladntext"/>
        <w:spacing w:line="240" w:lineRule="exact"/>
        <w:ind w:left="-567" w:firstLine="567"/>
        <w:rPr>
          <w:rFonts w:ascii="Arial" w:hAnsi="Arial" w:cs="Arial"/>
          <w:color w:val="000000"/>
          <w:sz w:val="20"/>
          <w:szCs w:val="20"/>
        </w:rPr>
      </w:pPr>
    </w:p>
    <w:p w14:paraId="0AC1F3EF" w14:textId="43ADD912" w:rsidR="00B8324C" w:rsidRPr="007E62A8" w:rsidRDefault="00CE4712" w:rsidP="00B8324C">
      <w:pPr>
        <w:pStyle w:val="Zkladntext"/>
        <w:spacing w:line="240" w:lineRule="exact"/>
        <w:ind w:left="-567" w:firstLine="567"/>
      </w:pPr>
      <w:r>
        <w:rPr>
          <w:rFonts w:ascii="Arial" w:hAnsi="Arial" w:cs="Arial"/>
          <w:color w:val="000000"/>
          <w:sz w:val="20"/>
          <w:szCs w:val="20"/>
        </w:rPr>
        <w:t>Touto Prílohou</w:t>
      </w:r>
      <w:r w:rsidR="00B8324C">
        <w:rPr>
          <w:rFonts w:ascii="Arial" w:hAnsi="Arial" w:cs="Arial"/>
          <w:color w:val="000000"/>
          <w:sz w:val="20"/>
          <w:szCs w:val="20"/>
        </w:rPr>
        <w:t xml:space="preserve"> č. 1 </w:t>
      </w:r>
      <w:r>
        <w:rPr>
          <w:rFonts w:ascii="Arial" w:hAnsi="Arial" w:cs="Arial"/>
          <w:color w:val="000000"/>
          <w:sz w:val="20"/>
          <w:szCs w:val="20"/>
        </w:rPr>
        <w:t>sa s účinnosťou od .............. nah</w:t>
      </w:r>
      <w:r w:rsidR="000C3B79">
        <w:rPr>
          <w:rFonts w:ascii="Arial" w:hAnsi="Arial" w:cs="Arial"/>
          <w:sz w:val="20"/>
          <w:szCs w:val="20"/>
        </w:rPr>
        <w:t>r</w:t>
      </w:r>
      <w:r w:rsidR="003C2863">
        <w:rPr>
          <w:rFonts w:ascii="Arial" w:hAnsi="Arial" w:cs="Arial"/>
          <w:sz w:val="20"/>
          <w:szCs w:val="20"/>
        </w:rPr>
        <w:t xml:space="preserve">ádza </w:t>
      </w:r>
      <w:r>
        <w:rPr>
          <w:rFonts w:ascii="Arial" w:hAnsi="Arial" w:cs="Arial"/>
          <w:sz w:val="20"/>
          <w:szCs w:val="20"/>
        </w:rPr>
        <w:t>Príloha</w:t>
      </w:r>
      <w:r w:rsidR="00B8324C">
        <w:rPr>
          <w:rFonts w:ascii="Arial" w:hAnsi="Arial" w:cs="Arial"/>
          <w:sz w:val="20"/>
          <w:szCs w:val="20"/>
        </w:rPr>
        <w:t xml:space="preserve"> č. 1</w:t>
      </w:r>
      <w:r w:rsidR="000C3B79">
        <w:rPr>
          <w:rFonts w:ascii="Arial" w:hAnsi="Arial" w:cs="Arial"/>
          <w:sz w:val="20"/>
          <w:szCs w:val="20"/>
        </w:rPr>
        <w:t xml:space="preserve"> </w:t>
      </w:r>
      <w:r>
        <w:rPr>
          <w:rFonts w:ascii="Arial" w:hAnsi="Arial" w:cs="Arial"/>
          <w:sz w:val="20"/>
          <w:szCs w:val="20"/>
        </w:rPr>
        <w:t>z</w:t>
      </w:r>
      <w:r w:rsidR="00B8324C">
        <w:rPr>
          <w:rFonts w:ascii="Arial" w:hAnsi="Arial" w:cs="Arial"/>
          <w:sz w:val="20"/>
          <w:szCs w:val="20"/>
        </w:rPr>
        <w:t xml:space="preserve">o dňa </w:t>
      </w:r>
      <w:r w:rsidR="00B8324C" w:rsidRPr="009E74B1">
        <w:rPr>
          <w:rFonts w:ascii="Arial" w:hAnsi="Arial" w:cs="Arial"/>
          <w:sz w:val="20"/>
          <w:szCs w:val="20"/>
        </w:rPr>
        <w:t>......................</w:t>
      </w:r>
      <w:commentRangeStart w:id="1"/>
      <w:commentRangeEnd w:id="1"/>
    </w:p>
    <w:p w14:paraId="4DB7DC62" w14:textId="77777777" w:rsidR="00B8324C" w:rsidRDefault="00B8324C" w:rsidP="00B8324C">
      <w:pPr>
        <w:pStyle w:val="Zkladntext"/>
        <w:spacing w:line="240" w:lineRule="exact"/>
        <w:rPr>
          <w:rFonts w:ascii="Arial" w:hAnsi="Arial" w:cs="Arial"/>
          <w:sz w:val="20"/>
          <w:szCs w:val="20"/>
        </w:rPr>
      </w:pPr>
    </w:p>
    <w:p w14:paraId="4994A2D4" w14:textId="77777777" w:rsidR="00B31CF7" w:rsidRDefault="00B31CF7" w:rsidP="00B8324C">
      <w:pPr>
        <w:pStyle w:val="Zkladntext"/>
        <w:spacing w:line="240" w:lineRule="exact"/>
        <w:rPr>
          <w:rFonts w:ascii="Arial" w:hAnsi="Arial" w:cs="Arial"/>
          <w:sz w:val="20"/>
          <w:szCs w:val="20"/>
        </w:rPr>
      </w:pPr>
    </w:p>
    <w:p w14:paraId="7BDEBBCD" w14:textId="77777777" w:rsidR="00B31CF7" w:rsidRDefault="00B31CF7" w:rsidP="00B8324C">
      <w:pPr>
        <w:pStyle w:val="Zkladntext"/>
        <w:spacing w:line="240" w:lineRule="exact"/>
        <w:rPr>
          <w:rFonts w:ascii="Arial" w:hAnsi="Arial" w:cs="Arial"/>
          <w:sz w:val="20"/>
          <w:szCs w:val="20"/>
        </w:rPr>
      </w:pPr>
    </w:p>
    <w:p w14:paraId="38A12897" w14:textId="240DA1E8" w:rsidR="0026708B" w:rsidRPr="00010767" w:rsidRDefault="0026708B" w:rsidP="00352A9B">
      <w:pPr>
        <w:jc w:val="both"/>
        <w:rPr>
          <w:rFonts w:ascii="Arial" w:hAnsi="Arial" w:cs="Arial"/>
          <w:color w:val="000000"/>
          <w:sz w:val="20"/>
          <w:szCs w:val="20"/>
        </w:rPr>
      </w:pPr>
      <w:r w:rsidRPr="00010767">
        <w:rPr>
          <w:rFonts w:ascii="Arial" w:hAnsi="Arial" w:cs="Arial"/>
          <w:color w:val="000000"/>
          <w:sz w:val="20"/>
          <w:szCs w:val="20"/>
        </w:rPr>
        <w:tab/>
      </w:r>
      <w:r w:rsidRPr="00010767">
        <w:rPr>
          <w:rFonts w:ascii="Arial" w:hAnsi="Arial" w:cs="Arial"/>
          <w:color w:val="000000"/>
          <w:sz w:val="20"/>
          <w:szCs w:val="20"/>
        </w:rPr>
        <w:tab/>
        <w:t xml:space="preserve">     </w:t>
      </w:r>
      <w:r w:rsidRPr="00010767">
        <w:rPr>
          <w:rFonts w:ascii="Arial" w:hAnsi="Arial" w:cs="Arial"/>
          <w:color w:val="000000"/>
          <w:sz w:val="20"/>
          <w:szCs w:val="20"/>
        </w:rPr>
        <w:tab/>
      </w:r>
    </w:p>
    <w:tbl>
      <w:tblPr>
        <w:tblW w:w="3526" w:type="dxa"/>
        <w:tblLook w:val="04A0" w:firstRow="1" w:lastRow="0" w:firstColumn="1" w:lastColumn="0" w:noHBand="0" w:noVBand="1"/>
      </w:tblPr>
      <w:tblGrid>
        <w:gridCol w:w="4663"/>
      </w:tblGrid>
      <w:tr w:rsidR="0026708B" w:rsidRPr="00010767" w14:paraId="141350EF" w14:textId="77777777" w:rsidTr="00CB4EF2">
        <w:trPr>
          <w:trHeight w:val="914"/>
        </w:trPr>
        <w:tc>
          <w:tcPr>
            <w:tcW w:w="3526" w:type="dxa"/>
            <w:shd w:val="clear" w:color="auto" w:fill="auto"/>
          </w:tcPr>
          <w:p w14:paraId="199EF3DD" w14:textId="0EEC51DF" w:rsidR="0026708B" w:rsidRDefault="0026708B" w:rsidP="008F39C9">
            <w:pPr>
              <w:tabs>
                <w:tab w:val="left" w:pos="4395"/>
              </w:tabs>
              <w:spacing w:line="240" w:lineRule="exact"/>
              <w:ind w:left="-110"/>
              <w:rPr>
                <w:rFonts w:ascii="Arial" w:hAnsi="Arial" w:cs="Arial"/>
                <w:color w:val="000000"/>
                <w:sz w:val="20"/>
                <w:szCs w:val="20"/>
                <w:highlight w:val="lightGray"/>
              </w:rPr>
            </w:pPr>
            <w:r w:rsidRPr="00010767">
              <w:rPr>
                <w:rFonts w:ascii="Arial" w:hAnsi="Arial" w:cs="Arial"/>
                <w:color w:val="000000"/>
                <w:sz w:val="20"/>
                <w:szCs w:val="20"/>
                <w:highlight w:val="lightGray"/>
              </w:rPr>
              <w:t>..................................................................................</w:t>
            </w:r>
          </w:p>
          <w:p w14:paraId="01FE11F2" w14:textId="77777777" w:rsidR="0026708B" w:rsidRPr="00010767" w:rsidRDefault="0026708B" w:rsidP="00CB4EF2">
            <w:pPr>
              <w:tabs>
                <w:tab w:val="left" w:pos="4395"/>
              </w:tabs>
              <w:spacing w:line="240" w:lineRule="exact"/>
              <w:ind w:left="-110"/>
              <w:rPr>
                <w:rFonts w:ascii="Arial" w:hAnsi="Arial" w:cs="Arial"/>
                <w:color w:val="000000"/>
                <w:sz w:val="20"/>
                <w:szCs w:val="20"/>
              </w:rPr>
            </w:pPr>
            <w:r w:rsidRPr="00010767">
              <w:rPr>
                <w:rFonts w:ascii="Arial" w:hAnsi="Arial" w:cs="Arial"/>
                <w:color w:val="000000"/>
                <w:sz w:val="20"/>
                <w:szCs w:val="20"/>
                <w:highlight w:val="lightGray"/>
              </w:rPr>
              <w:t>..................................................................................</w:t>
            </w:r>
            <w:r w:rsidRPr="00010767">
              <w:rPr>
                <w:rFonts w:ascii="Arial" w:hAnsi="Arial" w:cs="Arial"/>
                <w:color w:val="000000"/>
                <w:sz w:val="20"/>
                <w:szCs w:val="20"/>
              </w:rPr>
              <w:t xml:space="preserve"> </w:t>
            </w:r>
          </w:p>
          <w:p w14:paraId="0B032E49" w14:textId="77777777" w:rsidR="0026708B" w:rsidRPr="00010767" w:rsidRDefault="0026708B" w:rsidP="00CB4EF2">
            <w:pPr>
              <w:tabs>
                <w:tab w:val="left" w:pos="4395"/>
              </w:tabs>
              <w:spacing w:line="240" w:lineRule="exact"/>
              <w:rPr>
                <w:rFonts w:ascii="Arial" w:hAnsi="Arial" w:cs="Arial"/>
                <w:color w:val="000000"/>
                <w:sz w:val="20"/>
                <w:szCs w:val="20"/>
              </w:rPr>
            </w:pPr>
            <w:r w:rsidRPr="00010767">
              <w:rPr>
                <w:rFonts w:ascii="Arial" w:hAnsi="Arial" w:cs="Arial"/>
                <w:color w:val="000000"/>
                <w:sz w:val="20"/>
                <w:szCs w:val="20"/>
              </w:rPr>
              <w:t xml:space="preserve">(meno, funkcia, organizačné  zaradenie) </w:t>
            </w:r>
          </w:p>
        </w:tc>
      </w:tr>
    </w:tbl>
    <w:p w14:paraId="70365855" w14:textId="3A0903BE" w:rsidR="0045629F" w:rsidRPr="00010767" w:rsidRDefault="0045629F" w:rsidP="0026708B">
      <w:pPr>
        <w:pStyle w:val="Zkladntext"/>
        <w:spacing w:line="240" w:lineRule="exact"/>
        <w:rPr>
          <w:rFonts w:ascii="Arial" w:hAnsi="Arial" w:cs="Arial"/>
          <w:sz w:val="20"/>
          <w:szCs w:val="20"/>
        </w:rPr>
      </w:pPr>
    </w:p>
    <w:p w14:paraId="799FBC16" w14:textId="43FE6FFB" w:rsidR="0026708B" w:rsidRDefault="0026708B" w:rsidP="0026708B">
      <w:pPr>
        <w:tabs>
          <w:tab w:val="left" w:pos="4395"/>
        </w:tabs>
        <w:spacing w:line="240" w:lineRule="exact"/>
        <w:jc w:val="both"/>
        <w:rPr>
          <w:rFonts w:ascii="Arial" w:hAnsi="Arial" w:cs="Arial"/>
          <w:color w:val="000000"/>
          <w:sz w:val="20"/>
          <w:szCs w:val="20"/>
          <w:highlight w:val="lightGray"/>
        </w:rPr>
      </w:pPr>
      <w:r w:rsidRPr="00010767">
        <w:rPr>
          <w:rFonts w:ascii="Arial" w:hAnsi="Arial" w:cs="Arial"/>
          <w:color w:val="000000"/>
          <w:sz w:val="20"/>
          <w:szCs w:val="20"/>
          <w:highlight w:val="lightGray"/>
        </w:rPr>
        <w:t>.................................................................................</w:t>
      </w:r>
    </w:p>
    <w:p w14:paraId="0A847317" w14:textId="77777777" w:rsidR="0026708B" w:rsidRPr="00010767" w:rsidRDefault="0026708B" w:rsidP="0026708B">
      <w:pPr>
        <w:tabs>
          <w:tab w:val="left" w:pos="4395"/>
        </w:tabs>
        <w:spacing w:line="240" w:lineRule="exact"/>
        <w:jc w:val="both"/>
        <w:rPr>
          <w:rFonts w:ascii="Arial" w:hAnsi="Arial" w:cs="Arial"/>
          <w:color w:val="000000"/>
          <w:sz w:val="20"/>
          <w:szCs w:val="20"/>
        </w:rPr>
      </w:pPr>
      <w:r w:rsidRPr="00010767">
        <w:rPr>
          <w:rFonts w:ascii="Arial" w:hAnsi="Arial" w:cs="Arial"/>
          <w:color w:val="000000"/>
          <w:sz w:val="20"/>
          <w:szCs w:val="20"/>
          <w:highlight w:val="lightGray"/>
        </w:rPr>
        <w:t>..................................................................................</w:t>
      </w:r>
      <w:r w:rsidRPr="00010767">
        <w:rPr>
          <w:rFonts w:ascii="Arial" w:hAnsi="Arial" w:cs="Arial"/>
          <w:color w:val="000000"/>
          <w:sz w:val="20"/>
          <w:szCs w:val="20"/>
        </w:rPr>
        <w:t xml:space="preserve"> </w:t>
      </w:r>
    </w:p>
    <w:p w14:paraId="4AF5ACA1" w14:textId="65A80D51" w:rsidR="00847383" w:rsidRDefault="0026708B" w:rsidP="009954F7">
      <w:pPr>
        <w:jc w:val="both"/>
        <w:rPr>
          <w:rFonts w:ascii="Arial" w:hAnsi="Arial" w:cs="Arial"/>
          <w:color w:val="000000"/>
          <w:sz w:val="20"/>
          <w:szCs w:val="20"/>
        </w:rPr>
      </w:pPr>
      <w:r w:rsidRPr="00010767">
        <w:rPr>
          <w:rFonts w:ascii="Arial" w:hAnsi="Arial" w:cs="Arial"/>
          <w:color w:val="000000"/>
          <w:sz w:val="20"/>
          <w:szCs w:val="20"/>
        </w:rPr>
        <w:t>(meno, funkcia, organizačné  zaradeni</w:t>
      </w:r>
      <w:r w:rsidR="009954F7">
        <w:rPr>
          <w:rFonts w:ascii="Arial" w:hAnsi="Arial" w:cs="Arial"/>
          <w:color w:val="000000"/>
          <w:sz w:val="20"/>
          <w:szCs w:val="20"/>
        </w:rPr>
        <w:t>e</w:t>
      </w:r>
    </w:p>
    <w:p w14:paraId="7B13C7CB" w14:textId="40E4C21D" w:rsidR="006C4244" w:rsidRDefault="006C4244" w:rsidP="009954F7">
      <w:pPr>
        <w:jc w:val="both"/>
        <w:rPr>
          <w:rFonts w:ascii="Arial" w:hAnsi="Arial" w:cs="Arial"/>
          <w:color w:val="000000"/>
          <w:sz w:val="20"/>
          <w:szCs w:val="20"/>
        </w:rPr>
      </w:pPr>
    </w:p>
    <w:p w14:paraId="22F7A6AF" w14:textId="11C23A61" w:rsidR="006C4244" w:rsidRDefault="006C4244" w:rsidP="009954F7">
      <w:pPr>
        <w:jc w:val="both"/>
        <w:rPr>
          <w:rFonts w:ascii="Arial" w:hAnsi="Arial" w:cs="Arial"/>
          <w:color w:val="000000"/>
          <w:sz w:val="20"/>
          <w:szCs w:val="20"/>
        </w:rPr>
      </w:pPr>
    </w:p>
    <w:p w14:paraId="6346548E" w14:textId="1C26CA11" w:rsidR="006C4244" w:rsidRDefault="006C4244" w:rsidP="009954F7">
      <w:pPr>
        <w:jc w:val="both"/>
        <w:rPr>
          <w:rFonts w:ascii="Arial" w:hAnsi="Arial" w:cs="Arial"/>
          <w:color w:val="000000"/>
          <w:sz w:val="20"/>
          <w:szCs w:val="20"/>
        </w:rPr>
      </w:pPr>
    </w:p>
    <w:p w14:paraId="1722B908" w14:textId="2A212CFE" w:rsidR="006C4244" w:rsidRDefault="006C4244" w:rsidP="009954F7">
      <w:pPr>
        <w:jc w:val="both"/>
        <w:rPr>
          <w:rFonts w:ascii="Arial" w:hAnsi="Arial" w:cs="Arial"/>
          <w:color w:val="000000"/>
          <w:sz w:val="20"/>
          <w:szCs w:val="20"/>
        </w:rPr>
      </w:pPr>
    </w:p>
    <w:p w14:paraId="55C7D1E1" w14:textId="6DCB9B1F" w:rsidR="006C4244" w:rsidRDefault="006C4244" w:rsidP="009954F7">
      <w:pPr>
        <w:jc w:val="both"/>
        <w:rPr>
          <w:rFonts w:ascii="Arial" w:hAnsi="Arial" w:cs="Arial"/>
          <w:color w:val="000000"/>
          <w:sz w:val="20"/>
          <w:szCs w:val="20"/>
        </w:rPr>
      </w:pPr>
    </w:p>
    <w:p w14:paraId="370AF42A" w14:textId="3A45CB7F" w:rsidR="006C4244" w:rsidRDefault="006C4244" w:rsidP="009954F7">
      <w:pPr>
        <w:jc w:val="both"/>
        <w:rPr>
          <w:rFonts w:ascii="Arial" w:hAnsi="Arial" w:cs="Arial"/>
          <w:color w:val="000000"/>
          <w:sz w:val="20"/>
          <w:szCs w:val="20"/>
        </w:rPr>
      </w:pPr>
    </w:p>
    <w:p w14:paraId="229C919E" w14:textId="6B8B2300" w:rsidR="006C4244" w:rsidRDefault="006C4244" w:rsidP="009954F7">
      <w:pPr>
        <w:jc w:val="both"/>
        <w:rPr>
          <w:rFonts w:ascii="Arial" w:hAnsi="Arial" w:cs="Arial"/>
          <w:color w:val="000000"/>
          <w:sz w:val="20"/>
          <w:szCs w:val="20"/>
        </w:rPr>
      </w:pPr>
    </w:p>
    <w:p w14:paraId="53CAB793" w14:textId="22F176EB" w:rsidR="006C4244" w:rsidRDefault="006C4244" w:rsidP="009954F7">
      <w:pPr>
        <w:jc w:val="both"/>
        <w:rPr>
          <w:rFonts w:ascii="Arial" w:hAnsi="Arial" w:cs="Arial"/>
          <w:color w:val="000000"/>
          <w:sz w:val="20"/>
          <w:szCs w:val="20"/>
        </w:rPr>
      </w:pPr>
    </w:p>
    <w:p w14:paraId="246BDA28" w14:textId="589D00A1" w:rsidR="006C4244" w:rsidRDefault="006C4244" w:rsidP="009954F7">
      <w:pPr>
        <w:jc w:val="both"/>
        <w:rPr>
          <w:rFonts w:ascii="Arial" w:hAnsi="Arial" w:cs="Arial"/>
          <w:color w:val="000000"/>
          <w:sz w:val="20"/>
          <w:szCs w:val="20"/>
        </w:rPr>
      </w:pPr>
    </w:p>
    <w:p w14:paraId="1A2E0100" w14:textId="71E90EAD" w:rsidR="006C4244" w:rsidRDefault="006C4244" w:rsidP="009954F7">
      <w:pPr>
        <w:jc w:val="both"/>
        <w:rPr>
          <w:rFonts w:ascii="Arial" w:hAnsi="Arial" w:cs="Arial"/>
          <w:color w:val="000000"/>
          <w:sz w:val="20"/>
          <w:szCs w:val="20"/>
        </w:rPr>
      </w:pPr>
    </w:p>
    <w:p w14:paraId="14E4ED19" w14:textId="2D68A170" w:rsidR="006C4244" w:rsidRDefault="006C4244" w:rsidP="009954F7">
      <w:pPr>
        <w:jc w:val="both"/>
        <w:rPr>
          <w:rFonts w:ascii="Arial" w:hAnsi="Arial" w:cs="Arial"/>
          <w:color w:val="000000"/>
          <w:sz w:val="20"/>
          <w:szCs w:val="20"/>
        </w:rPr>
      </w:pPr>
    </w:p>
    <w:p w14:paraId="220618DC" w14:textId="5EF47B39" w:rsidR="006C4244" w:rsidRDefault="006C4244" w:rsidP="009954F7">
      <w:pPr>
        <w:jc w:val="both"/>
        <w:rPr>
          <w:rFonts w:ascii="Arial" w:hAnsi="Arial" w:cs="Arial"/>
          <w:color w:val="000000"/>
          <w:sz w:val="20"/>
          <w:szCs w:val="20"/>
        </w:rPr>
      </w:pPr>
    </w:p>
    <w:p w14:paraId="64282899" w14:textId="73AA6F30" w:rsidR="006C4244" w:rsidRDefault="006C4244" w:rsidP="009954F7">
      <w:pPr>
        <w:jc w:val="both"/>
        <w:rPr>
          <w:rFonts w:ascii="Arial" w:hAnsi="Arial" w:cs="Arial"/>
          <w:color w:val="000000"/>
          <w:sz w:val="20"/>
          <w:szCs w:val="20"/>
        </w:rPr>
      </w:pPr>
    </w:p>
    <w:p w14:paraId="6C787D12" w14:textId="65630676" w:rsidR="006C4244" w:rsidRDefault="006C4244" w:rsidP="009954F7">
      <w:pPr>
        <w:jc w:val="both"/>
        <w:rPr>
          <w:rFonts w:ascii="Arial" w:hAnsi="Arial" w:cs="Arial"/>
          <w:color w:val="000000"/>
          <w:sz w:val="20"/>
          <w:szCs w:val="20"/>
        </w:rPr>
      </w:pPr>
    </w:p>
    <w:p w14:paraId="22FBBE80" w14:textId="2EC801FA" w:rsidR="006C4244" w:rsidRDefault="006C4244" w:rsidP="009954F7">
      <w:pPr>
        <w:jc w:val="both"/>
        <w:rPr>
          <w:rFonts w:ascii="Arial" w:hAnsi="Arial" w:cs="Arial"/>
          <w:color w:val="000000"/>
          <w:sz w:val="20"/>
          <w:szCs w:val="20"/>
        </w:rPr>
      </w:pPr>
    </w:p>
    <w:p w14:paraId="4A00A69E" w14:textId="1604CA3A" w:rsidR="006C4244" w:rsidRDefault="006C4244" w:rsidP="009954F7">
      <w:pPr>
        <w:jc w:val="both"/>
        <w:rPr>
          <w:rFonts w:ascii="Arial" w:hAnsi="Arial" w:cs="Arial"/>
          <w:color w:val="000000"/>
          <w:sz w:val="20"/>
          <w:szCs w:val="20"/>
        </w:rPr>
      </w:pPr>
    </w:p>
    <w:p w14:paraId="50CEC9D8" w14:textId="282234D8" w:rsidR="006C4244" w:rsidRDefault="006C4244" w:rsidP="009954F7">
      <w:pPr>
        <w:jc w:val="both"/>
        <w:rPr>
          <w:rFonts w:ascii="Arial" w:hAnsi="Arial" w:cs="Arial"/>
          <w:color w:val="000000"/>
          <w:sz w:val="20"/>
          <w:szCs w:val="20"/>
        </w:rPr>
      </w:pPr>
    </w:p>
    <w:p w14:paraId="4351FFFC" w14:textId="3BD64542" w:rsidR="006C4244" w:rsidRDefault="006C4244" w:rsidP="009954F7">
      <w:pPr>
        <w:jc w:val="both"/>
        <w:rPr>
          <w:rFonts w:ascii="Arial" w:hAnsi="Arial" w:cs="Arial"/>
          <w:color w:val="000000"/>
          <w:sz w:val="20"/>
          <w:szCs w:val="20"/>
        </w:rPr>
      </w:pPr>
    </w:p>
    <w:p w14:paraId="262BBF3B" w14:textId="7754147F" w:rsidR="006C4244" w:rsidRDefault="006C4244" w:rsidP="009954F7">
      <w:pPr>
        <w:jc w:val="both"/>
        <w:rPr>
          <w:rFonts w:ascii="Arial" w:hAnsi="Arial" w:cs="Arial"/>
          <w:color w:val="000000"/>
          <w:sz w:val="20"/>
          <w:szCs w:val="20"/>
        </w:rPr>
      </w:pPr>
    </w:p>
    <w:p w14:paraId="6FA332B6" w14:textId="62DD6394" w:rsidR="006C4244" w:rsidRDefault="006C4244" w:rsidP="009954F7">
      <w:pPr>
        <w:jc w:val="both"/>
        <w:rPr>
          <w:rFonts w:ascii="Arial" w:hAnsi="Arial" w:cs="Arial"/>
          <w:color w:val="000000"/>
          <w:sz w:val="20"/>
          <w:szCs w:val="20"/>
        </w:rPr>
      </w:pPr>
    </w:p>
    <w:p w14:paraId="62422185" w14:textId="1E0CD5B8" w:rsidR="006C4244" w:rsidRDefault="006C4244" w:rsidP="009954F7">
      <w:pPr>
        <w:jc w:val="both"/>
        <w:rPr>
          <w:rFonts w:ascii="Arial" w:hAnsi="Arial" w:cs="Arial"/>
          <w:color w:val="000000"/>
          <w:sz w:val="20"/>
          <w:szCs w:val="20"/>
        </w:rPr>
      </w:pPr>
    </w:p>
    <w:p w14:paraId="6D6FA49F" w14:textId="6F0B4B1D" w:rsidR="006C4244" w:rsidRDefault="006C4244" w:rsidP="009954F7">
      <w:pPr>
        <w:jc w:val="both"/>
        <w:rPr>
          <w:rFonts w:ascii="Arial" w:hAnsi="Arial" w:cs="Arial"/>
          <w:color w:val="000000"/>
          <w:sz w:val="20"/>
          <w:szCs w:val="20"/>
        </w:rPr>
      </w:pPr>
    </w:p>
    <w:p w14:paraId="1F4D9258" w14:textId="7DF408B7" w:rsidR="006C4244" w:rsidRDefault="006C4244" w:rsidP="009954F7">
      <w:pPr>
        <w:jc w:val="both"/>
        <w:rPr>
          <w:rFonts w:ascii="Arial" w:hAnsi="Arial" w:cs="Arial"/>
          <w:color w:val="000000"/>
          <w:sz w:val="20"/>
          <w:szCs w:val="20"/>
        </w:rPr>
      </w:pPr>
    </w:p>
    <w:p w14:paraId="15FF5104" w14:textId="7ED3B5BB" w:rsidR="006C4244" w:rsidRDefault="006C4244" w:rsidP="009954F7">
      <w:pPr>
        <w:jc w:val="both"/>
        <w:rPr>
          <w:rFonts w:ascii="Arial" w:hAnsi="Arial" w:cs="Arial"/>
          <w:color w:val="000000"/>
          <w:sz w:val="20"/>
          <w:szCs w:val="20"/>
        </w:rPr>
      </w:pPr>
    </w:p>
    <w:p w14:paraId="1AEFB861" w14:textId="79811503" w:rsidR="006C4244" w:rsidRDefault="006C4244" w:rsidP="009954F7">
      <w:pPr>
        <w:jc w:val="both"/>
        <w:rPr>
          <w:rFonts w:ascii="Arial" w:hAnsi="Arial" w:cs="Arial"/>
          <w:color w:val="000000"/>
          <w:sz w:val="20"/>
          <w:szCs w:val="20"/>
        </w:rPr>
      </w:pPr>
    </w:p>
    <w:p w14:paraId="681001A2" w14:textId="491B9345" w:rsidR="006C4244" w:rsidRDefault="006C4244" w:rsidP="009954F7">
      <w:pPr>
        <w:jc w:val="both"/>
        <w:rPr>
          <w:rFonts w:ascii="Arial" w:hAnsi="Arial" w:cs="Arial"/>
          <w:color w:val="000000"/>
          <w:sz w:val="20"/>
          <w:szCs w:val="20"/>
        </w:rPr>
      </w:pPr>
    </w:p>
    <w:p w14:paraId="41ED9BBA" w14:textId="537C0A5B" w:rsidR="006C4244" w:rsidRDefault="006C4244" w:rsidP="009954F7">
      <w:pPr>
        <w:jc w:val="both"/>
        <w:rPr>
          <w:rFonts w:ascii="Arial" w:hAnsi="Arial" w:cs="Arial"/>
          <w:color w:val="000000"/>
          <w:sz w:val="20"/>
          <w:szCs w:val="20"/>
        </w:rPr>
      </w:pPr>
    </w:p>
    <w:p w14:paraId="7958497D" w14:textId="77777777" w:rsidR="00AB4212" w:rsidRDefault="00AB4212" w:rsidP="009954F7">
      <w:pPr>
        <w:jc w:val="both"/>
        <w:rPr>
          <w:rFonts w:ascii="Arial" w:hAnsi="Arial" w:cs="Arial"/>
          <w:color w:val="000000"/>
          <w:sz w:val="20"/>
          <w:szCs w:val="20"/>
        </w:rPr>
      </w:pPr>
    </w:p>
    <w:p w14:paraId="1744918B" w14:textId="77777777" w:rsidR="00AB4212" w:rsidRDefault="00AB4212" w:rsidP="009954F7">
      <w:pPr>
        <w:jc w:val="both"/>
        <w:rPr>
          <w:rFonts w:ascii="Arial" w:hAnsi="Arial" w:cs="Arial"/>
          <w:color w:val="000000"/>
          <w:sz w:val="20"/>
          <w:szCs w:val="20"/>
        </w:rPr>
      </w:pPr>
    </w:p>
    <w:p w14:paraId="04301BEB" w14:textId="77777777" w:rsidR="00AB4212" w:rsidRDefault="00AB4212" w:rsidP="009954F7">
      <w:pPr>
        <w:jc w:val="both"/>
        <w:rPr>
          <w:rFonts w:ascii="Arial" w:hAnsi="Arial" w:cs="Arial"/>
          <w:color w:val="000000"/>
          <w:sz w:val="20"/>
          <w:szCs w:val="20"/>
        </w:rPr>
      </w:pPr>
    </w:p>
    <w:p w14:paraId="08288C7C" w14:textId="77777777" w:rsidR="00AB4212" w:rsidRDefault="00AB4212" w:rsidP="009954F7">
      <w:pPr>
        <w:jc w:val="both"/>
        <w:rPr>
          <w:rFonts w:ascii="Arial" w:hAnsi="Arial" w:cs="Arial"/>
          <w:color w:val="000000"/>
          <w:sz w:val="20"/>
          <w:szCs w:val="20"/>
        </w:rPr>
      </w:pPr>
    </w:p>
    <w:p w14:paraId="67908122" w14:textId="77777777" w:rsidR="00AB4212" w:rsidRDefault="00AB4212" w:rsidP="009954F7">
      <w:pPr>
        <w:jc w:val="both"/>
        <w:rPr>
          <w:rFonts w:ascii="Arial" w:hAnsi="Arial" w:cs="Arial"/>
          <w:color w:val="000000"/>
          <w:sz w:val="20"/>
          <w:szCs w:val="20"/>
        </w:rPr>
      </w:pPr>
    </w:p>
    <w:p w14:paraId="5973B9C1" w14:textId="77777777" w:rsidR="00AB4212" w:rsidRDefault="00AB4212" w:rsidP="009954F7">
      <w:pPr>
        <w:jc w:val="both"/>
        <w:rPr>
          <w:rFonts w:ascii="Arial" w:hAnsi="Arial" w:cs="Arial"/>
          <w:color w:val="000000"/>
          <w:sz w:val="20"/>
          <w:szCs w:val="20"/>
        </w:rPr>
      </w:pPr>
    </w:p>
    <w:p w14:paraId="634323D0" w14:textId="77777777" w:rsidR="00AB4212" w:rsidRDefault="00AB4212" w:rsidP="009954F7">
      <w:pPr>
        <w:jc w:val="both"/>
        <w:rPr>
          <w:rFonts w:ascii="Arial" w:hAnsi="Arial" w:cs="Arial"/>
          <w:color w:val="000000"/>
          <w:sz w:val="20"/>
          <w:szCs w:val="20"/>
        </w:rPr>
      </w:pPr>
    </w:p>
    <w:p w14:paraId="24733E68" w14:textId="77777777" w:rsidR="00AB4212" w:rsidRDefault="00AB4212" w:rsidP="009954F7">
      <w:pPr>
        <w:jc w:val="both"/>
        <w:rPr>
          <w:rFonts w:ascii="Arial" w:hAnsi="Arial" w:cs="Arial"/>
          <w:color w:val="000000"/>
          <w:sz w:val="20"/>
          <w:szCs w:val="20"/>
        </w:rPr>
      </w:pPr>
    </w:p>
    <w:p w14:paraId="1DA87AD0" w14:textId="77777777" w:rsidR="00AB4212" w:rsidRDefault="00AB4212" w:rsidP="009954F7">
      <w:pPr>
        <w:jc w:val="both"/>
        <w:rPr>
          <w:rFonts w:ascii="Arial" w:hAnsi="Arial" w:cs="Arial"/>
          <w:color w:val="000000"/>
          <w:sz w:val="20"/>
          <w:szCs w:val="20"/>
        </w:rPr>
      </w:pPr>
    </w:p>
    <w:p w14:paraId="58A63274" w14:textId="7AEA6D78" w:rsidR="006C4244" w:rsidRDefault="006C4244" w:rsidP="009954F7">
      <w:pPr>
        <w:jc w:val="both"/>
        <w:rPr>
          <w:rFonts w:ascii="Arial" w:hAnsi="Arial" w:cs="Arial"/>
          <w:color w:val="000000"/>
          <w:sz w:val="20"/>
          <w:szCs w:val="20"/>
        </w:rPr>
      </w:pPr>
    </w:p>
    <w:p w14:paraId="0E7692ED" w14:textId="75EF4B29" w:rsidR="006C4244" w:rsidRDefault="006C4244" w:rsidP="009954F7">
      <w:pPr>
        <w:jc w:val="both"/>
        <w:rPr>
          <w:rFonts w:ascii="Arial" w:hAnsi="Arial" w:cs="Arial"/>
          <w:color w:val="000000"/>
          <w:sz w:val="20"/>
          <w:szCs w:val="20"/>
        </w:rPr>
      </w:pPr>
    </w:p>
    <w:p w14:paraId="78236584" w14:textId="27FF197C" w:rsidR="006C4244" w:rsidRDefault="006C4244" w:rsidP="009954F7">
      <w:pPr>
        <w:jc w:val="both"/>
        <w:rPr>
          <w:rFonts w:ascii="Arial" w:hAnsi="Arial" w:cs="Arial"/>
          <w:color w:val="000000"/>
          <w:sz w:val="20"/>
          <w:szCs w:val="20"/>
        </w:rPr>
      </w:pPr>
    </w:p>
    <w:p w14:paraId="34632E04" w14:textId="77777777" w:rsidR="00B31CF7" w:rsidRDefault="00B31CF7" w:rsidP="009954F7">
      <w:pPr>
        <w:jc w:val="both"/>
        <w:rPr>
          <w:rFonts w:ascii="Arial" w:hAnsi="Arial" w:cs="Arial"/>
          <w:color w:val="000000"/>
          <w:sz w:val="20"/>
          <w:szCs w:val="20"/>
        </w:rPr>
      </w:pPr>
    </w:p>
    <w:p w14:paraId="00818337" w14:textId="77777777" w:rsidR="002219BD" w:rsidRDefault="002219BD" w:rsidP="009954F7">
      <w:pPr>
        <w:jc w:val="both"/>
        <w:rPr>
          <w:rFonts w:ascii="Arial" w:hAnsi="Arial" w:cs="Arial"/>
          <w:color w:val="000000"/>
          <w:sz w:val="20"/>
          <w:szCs w:val="20"/>
        </w:rPr>
      </w:pPr>
    </w:p>
    <w:p w14:paraId="256B353E" w14:textId="1CE65F99" w:rsidR="006C4244" w:rsidRDefault="006C4244" w:rsidP="009954F7">
      <w:pPr>
        <w:jc w:val="both"/>
        <w:rPr>
          <w:rFonts w:ascii="Arial" w:hAnsi="Arial" w:cs="Arial"/>
          <w:color w:val="000000"/>
          <w:sz w:val="20"/>
          <w:szCs w:val="20"/>
        </w:rPr>
      </w:pPr>
    </w:p>
    <w:p w14:paraId="4CEE27EB" w14:textId="677E2E75" w:rsidR="006C4244" w:rsidRDefault="006C4244" w:rsidP="009954F7">
      <w:pPr>
        <w:jc w:val="both"/>
        <w:rPr>
          <w:rFonts w:ascii="Arial" w:hAnsi="Arial" w:cs="Arial"/>
          <w:color w:val="000000"/>
          <w:sz w:val="20"/>
          <w:szCs w:val="20"/>
        </w:rPr>
      </w:pPr>
    </w:p>
    <w:p w14:paraId="39B4D5A8" w14:textId="77777777" w:rsidR="008E438C" w:rsidRDefault="00A13A2A" w:rsidP="008E438C">
      <w:pPr>
        <w:ind w:left="5040" w:firstLine="720"/>
        <w:jc w:val="right"/>
        <w:rPr>
          <w:rFonts w:ascii="Arial" w:hAnsi="Arial" w:cs="Arial"/>
          <w:sz w:val="20"/>
          <w:szCs w:val="20"/>
        </w:rPr>
      </w:pPr>
      <w:r w:rsidRPr="009E74B1">
        <w:rPr>
          <w:rFonts w:ascii="Arial" w:hAnsi="Arial" w:cs="Arial"/>
          <w:sz w:val="20"/>
          <w:szCs w:val="20"/>
        </w:rPr>
        <w:t xml:space="preserve">Príloha č. </w:t>
      </w:r>
      <w:r w:rsidR="00B7267A" w:rsidRPr="009E74B1">
        <w:rPr>
          <w:rFonts w:ascii="Arial" w:hAnsi="Arial" w:cs="Arial"/>
          <w:sz w:val="20"/>
          <w:szCs w:val="20"/>
        </w:rPr>
        <w:t>2</w:t>
      </w:r>
      <w:r w:rsidRPr="009E74B1">
        <w:rPr>
          <w:rFonts w:ascii="Arial" w:hAnsi="Arial" w:cs="Arial"/>
          <w:sz w:val="20"/>
          <w:szCs w:val="20"/>
        </w:rPr>
        <w:t xml:space="preserve"> k Zmluve o</w:t>
      </w:r>
      <w:r w:rsidR="008E438C">
        <w:rPr>
          <w:rFonts w:ascii="Arial" w:hAnsi="Arial" w:cs="Arial"/>
          <w:sz w:val="20"/>
          <w:szCs w:val="20"/>
        </w:rPr>
        <w:t> </w:t>
      </w:r>
      <w:r w:rsidRPr="009E74B1">
        <w:rPr>
          <w:rFonts w:ascii="Arial" w:hAnsi="Arial" w:cs="Arial"/>
          <w:sz w:val="20"/>
          <w:szCs w:val="20"/>
        </w:rPr>
        <w:t>vklade</w:t>
      </w:r>
      <w:r w:rsidR="008E438C">
        <w:rPr>
          <w:rFonts w:ascii="Arial" w:hAnsi="Arial" w:cs="Arial"/>
          <w:sz w:val="20"/>
          <w:szCs w:val="20"/>
        </w:rPr>
        <w:t xml:space="preserve"> hotovosti</w:t>
      </w:r>
    </w:p>
    <w:p w14:paraId="644A295B" w14:textId="3288BD36" w:rsidR="00A13A2A" w:rsidRPr="009E74B1" w:rsidRDefault="00A13A2A" w:rsidP="008E438C">
      <w:pPr>
        <w:ind w:left="5040" w:firstLine="720"/>
        <w:jc w:val="right"/>
        <w:rPr>
          <w:rFonts w:ascii="Arial" w:hAnsi="Arial" w:cs="Arial"/>
          <w:sz w:val="20"/>
          <w:szCs w:val="20"/>
        </w:rPr>
      </w:pPr>
      <w:r w:rsidRPr="009E74B1">
        <w:rPr>
          <w:rFonts w:ascii="Arial" w:hAnsi="Arial" w:cs="Arial"/>
          <w:sz w:val="20"/>
          <w:szCs w:val="20"/>
        </w:rPr>
        <w:t>v zaplombovan</w:t>
      </w:r>
      <w:r w:rsidR="00280679" w:rsidRPr="009E74B1">
        <w:rPr>
          <w:rFonts w:ascii="Arial" w:hAnsi="Arial" w:cs="Arial"/>
          <w:sz w:val="20"/>
          <w:szCs w:val="20"/>
        </w:rPr>
        <w:t>ých</w:t>
      </w:r>
      <w:r w:rsidRPr="009E74B1">
        <w:rPr>
          <w:rFonts w:ascii="Arial" w:hAnsi="Arial" w:cs="Arial"/>
          <w:sz w:val="20"/>
          <w:szCs w:val="20"/>
        </w:rPr>
        <w:t xml:space="preserve"> obal</w:t>
      </w:r>
      <w:r w:rsidR="00280679" w:rsidRPr="009E74B1">
        <w:rPr>
          <w:rFonts w:ascii="Arial" w:hAnsi="Arial" w:cs="Arial"/>
          <w:sz w:val="20"/>
          <w:szCs w:val="20"/>
        </w:rPr>
        <w:t>och</w:t>
      </w:r>
      <w:r w:rsidR="007D58E3">
        <w:rPr>
          <w:rFonts w:ascii="Arial" w:hAnsi="Arial" w:cs="Arial"/>
          <w:sz w:val="20"/>
          <w:szCs w:val="20"/>
        </w:rPr>
        <w:t xml:space="preserve"> klientov </w:t>
      </w:r>
      <w:r w:rsidR="0019315B">
        <w:rPr>
          <w:rFonts w:ascii="Arial" w:hAnsi="Arial" w:cs="Arial"/>
          <w:sz w:val="20"/>
          <w:szCs w:val="20"/>
        </w:rPr>
        <w:t xml:space="preserve"> VÚB,</w:t>
      </w:r>
      <w:r w:rsidR="00FA02CB">
        <w:rPr>
          <w:rFonts w:ascii="Arial" w:hAnsi="Arial" w:cs="Arial"/>
          <w:sz w:val="20"/>
          <w:szCs w:val="20"/>
        </w:rPr>
        <w:t xml:space="preserve"> </w:t>
      </w:r>
      <w:r w:rsidR="0019315B">
        <w:rPr>
          <w:rFonts w:ascii="Arial" w:hAnsi="Arial" w:cs="Arial"/>
          <w:sz w:val="20"/>
          <w:szCs w:val="20"/>
        </w:rPr>
        <w:t>a.s.</w:t>
      </w:r>
    </w:p>
    <w:p w14:paraId="0C217BC0" w14:textId="0F466921" w:rsidR="00A13A2A" w:rsidRDefault="00A13A2A" w:rsidP="00A13A2A">
      <w:pPr>
        <w:pStyle w:val="Zkladntext"/>
        <w:spacing w:line="240" w:lineRule="exact"/>
        <w:jc w:val="left"/>
        <w:rPr>
          <w:rFonts w:ascii="Arial" w:hAnsi="Arial" w:cs="Arial"/>
          <w:b/>
          <w:bCs/>
          <w:sz w:val="22"/>
          <w:szCs w:val="22"/>
        </w:rPr>
      </w:pPr>
    </w:p>
    <w:p w14:paraId="1B3BD269" w14:textId="77777777" w:rsidR="00052B17" w:rsidRPr="0072473F" w:rsidRDefault="00052B17" w:rsidP="00A13A2A">
      <w:pPr>
        <w:pStyle w:val="Zkladntext"/>
        <w:spacing w:line="240" w:lineRule="exact"/>
        <w:jc w:val="left"/>
        <w:rPr>
          <w:rFonts w:ascii="Arial" w:hAnsi="Arial" w:cs="Arial"/>
          <w:b/>
          <w:bCs/>
          <w:sz w:val="22"/>
          <w:szCs w:val="22"/>
        </w:rPr>
      </w:pPr>
    </w:p>
    <w:p w14:paraId="7B95399B" w14:textId="14F8225D" w:rsidR="00A13A2A" w:rsidRPr="0072473F" w:rsidRDefault="00A13A2A" w:rsidP="00A13A2A">
      <w:pPr>
        <w:pStyle w:val="Zkladntext"/>
        <w:spacing w:line="240" w:lineRule="exact"/>
        <w:jc w:val="left"/>
        <w:rPr>
          <w:rFonts w:ascii="Arial" w:hAnsi="Arial" w:cs="Arial"/>
          <w:sz w:val="22"/>
          <w:szCs w:val="22"/>
        </w:rPr>
      </w:pPr>
      <w:r w:rsidRPr="0072473F">
        <w:rPr>
          <w:rFonts w:ascii="Arial" w:hAnsi="Arial" w:cs="Arial"/>
          <w:b/>
          <w:bCs/>
          <w:sz w:val="22"/>
          <w:szCs w:val="22"/>
        </w:rPr>
        <w:t>Zoznam kontaktn</w:t>
      </w:r>
      <w:r w:rsidR="00F05EB3" w:rsidRPr="0072473F">
        <w:rPr>
          <w:rFonts w:ascii="Arial" w:hAnsi="Arial" w:cs="Arial"/>
          <w:b/>
          <w:bCs/>
          <w:sz w:val="22"/>
          <w:szCs w:val="22"/>
        </w:rPr>
        <w:t>ých osôb pre realizáciu Vkladu</w:t>
      </w:r>
      <w:r w:rsidR="00EC7EA7">
        <w:rPr>
          <w:rFonts w:ascii="Arial" w:hAnsi="Arial" w:cs="Arial"/>
          <w:b/>
          <w:bCs/>
          <w:sz w:val="22"/>
          <w:szCs w:val="22"/>
        </w:rPr>
        <w:t xml:space="preserve"> v Obale</w:t>
      </w:r>
    </w:p>
    <w:p w14:paraId="02979C24" w14:textId="77777777" w:rsidR="00A13A2A" w:rsidRPr="009E74B1" w:rsidRDefault="00A13A2A" w:rsidP="00A13A2A">
      <w:pPr>
        <w:pStyle w:val="Zkladntext"/>
        <w:tabs>
          <w:tab w:val="left" w:pos="3119"/>
        </w:tabs>
        <w:spacing w:line="240" w:lineRule="exact"/>
        <w:jc w:val="left"/>
        <w:rPr>
          <w:rFonts w:ascii="Arial" w:hAnsi="Arial" w:cs="Arial"/>
          <w:b/>
          <w:bCs/>
          <w:sz w:val="20"/>
          <w:szCs w:val="20"/>
        </w:rPr>
      </w:pPr>
    </w:p>
    <w:p w14:paraId="0D4DC24F" w14:textId="04898BA2" w:rsidR="00D62893" w:rsidRDefault="00D62893" w:rsidP="00A13A2A">
      <w:pPr>
        <w:pStyle w:val="Zkladntext"/>
        <w:tabs>
          <w:tab w:val="left" w:pos="3119"/>
        </w:tabs>
        <w:spacing w:line="240" w:lineRule="exact"/>
        <w:jc w:val="left"/>
        <w:rPr>
          <w:rFonts w:ascii="Arial" w:hAnsi="Arial" w:cs="Arial"/>
          <w:sz w:val="20"/>
          <w:szCs w:val="20"/>
        </w:rPr>
      </w:pPr>
    </w:p>
    <w:p w14:paraId="2BBE81F2" w14:textId="6C0E64BF" w:rsidR="00137DBF" w:rsidRDefault="00137DBF" w:rsidP="00A13A2A">
      <w:pPr>
        <w:pStyle w:val="Zkladntext"/>
        <w:tabs>
          <w:tab w:val="left" w:pos="3119"/>
        </w:tabs>
        <w:spacing w:line="240" w:lineRule="exact"/>
        <w:jc w:val="left"/>
        <w:rPr>
          <w:rFonts w:ascii="Arial" w:hAnsi="Arial" w:cs="Arial"/>
          <w:sz w:val="20"/>
          <w:szCs w:val="20"/>
        </w:rPr>
      </w:pPr>
    </w:p>
    <w:p w14:paraId="7F3BF070" w14:textId="73CF0085" w:rsidR="00137DBF" w:rsidRPr="009E74B1" w:rsidRDefault="00137DBF" w:rsidP="00A13A2A">
      <w:pPr>
        <w:pStyle w:val="Zkladntext"/>
        <w:tabs>
          <w:tab w:val="left" w:pos="3119"/>
        </w:tabs>
        <w:spacing w:line="240" w:lineRule="exact"/>
        <w:jc w:val="left"/>
        <w:rPr>
          <w:rFonts w:ascii="Arial" w:hAnsi="Arial" w:cs="Arial"/>
          <w:sz w:val="20"/>
          <w:szCs w:val="20"/>
        </w:rPr>
      </w:pPr>
      <w:r>
        <w:rPr>
          <w:rFonts w:ascii="Arial" w:hAnsi="Arial" w:cs="Arial"/>
          <w:sz w:val="20"/>
          <w:szCs w:val="20"/>
        </w:rPr>
        <w:t>Klient (názov a sídlo): .....................................................................</w:t>
      </w:r>
    </w:p>
    <w:p w14:paraId="13D1505D" w14:textId="55BADB41" w:rsidR="00F05EB3" w:rsidRPr="009E74B1" w:rsidRDefault="00F05EB3" w:rsidP="00A13A2A">
      <w:pPr>
        <w:pStyle w:val="Zkladntext"/>
        <w:spacing w:line="240" w:lineRule="exact"/>
        <w:rPr>
          <w:rFonts w:ascii="Arial" w:hAnsi="Arial" w:cs="Arial"/>
          <w:sz w:val="20"/>
          <w:szCs w:val="20"/>
        </w:rPr>
      </w:pPr>
    </w:p>
    <w:p w14:paraId="2CD3613C" w14:textId="18724816" w:rsidR="00A13A2A" w:rsidRPr="009E74B1" w:rsidRDefault="00A13A2A" w:rsidP="00A13A2A">
      <w:pPr>
        <w:pStyle w:val="Zkladntext"/>
        <w:spacing w:line="240" w:lineRule="exact"/>
        <w:rPr>
          <w:rFonts w:ascii="Arial" w:hAnsi="Arial" w:cs="Arial"/>
          <w:sz w:val="20"/>
          <w:szCs w:val="20"/>
        </w:rPr>
      </w:pPr>
    </w:p>
    <w:tbl>
      <w:tblPr>
        <w:tblW w:w="89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2551"/>
        <w:gridCol w:w="2551"/>
      </w:tblGrid>
      <w:tr w:rsidR="00137DBF" w:rsidRPr="009E74B1" w14:paraId="6E010E8A" w14:textId="5F050E4D" w:rsidTr="00137DBF">
        <w:trPr>
          <w:trHeight w:val="266"/>
        </w:trPr>
        <w:tc>
          <w:tcPr>
            <w:tcW w:w="1980" w:type="dxa"/>
            <w:tcBorders>
              <w:top w:val="single" w:sz="4" w:space="0" w:color="auto"/>
              <w:left w:val="single" w:sz="4" w:space="0" w:color="auto"/>
              <w:bottom w:val="double" w:sz="4" w:space="0" w:color="auto"/>
              <w:right w:val="single" w:sz="4" w:space="0" w:color="auto"/>
            </w:tcBorders>
          </w:tcPr>
          <w:p w14:paraId="44461589" w14:textId="77777777" w:rsidR="00137DBF" w:rsidRPr="009E74B1" w:rsidRDefault="00137DBF" w:rsidP="00532ED2">
            <w:pPr>
              <w:pStyle w:val="Zkladntext"/>
              <w:spacing w:line="240" w:lineRule="exact"/>
              <w:rPr>
                <w:rFonts w:ascii="Arial" w:hAnsi="Arial" w:cs="Arial"/>
                <w:sz w:val="20"/>
                <w:szCs w:val="20"/>
              </w:rPr>
            </w:pPr>
            <w:r w:rsidRPr="009E74B1">
              <w:rPr>
                <w:rFonts w:ascii="Arial" w:hAnsi="Arial" w:cs="Arial"/>
                <w:sz w:val="20"/>
                <w:szCs w:val="20"/>
              </w:rPr>
              <w:t>Meno a priezvisko</w:t>
            </w:r>
          </w:p>
        </w:tc>
        <w:tc>
          <w:tcPr>
            <w:tcW w:w="1843" w:type="dxa"/>
            <w:tcBorders>
              <w:top w:val="single" w:sz="4" w:space="0" w:color="auto"/>
              <w:left w:val="single" w:sz="4" w:space="0" w:color="auto"/>
              <w:bottom w:val="double" w:sz="4" w:space="0" w:color="auto"/>
              <w:right w:val="single" w:sz="4" w:space="0" w:color="auto"/>
            </w:tcBorders>
          </w:tcPr>
          <w:p w14:paraId="30B50D97" w14:textId="005068F8" w:rsidR="00137DBF" w:rsidRPr="009E74B1" w:rsidRDefault="00137DBF" w:rsidP="007A14CE">
            <w:pPr>
              <w:pStyle w:val="Zkladntext"/>
              <w:spacing w:line="240" w:lineRule="exact"/>
              <w:rPr>
                <w:rFonts w:ascii="Arial" w:hAnsi="Arial" w:cs="Arial"/>
                <w:sz w:val="20"/>
                <w:szCs w:val="20"/>
              </w:rPr>
            </w:pPr>
            <w:r>
              <w:rPr>
                <w:rFonts w:ascii="Arial" w:hAnsi="Arial" w:cs="Arial"/>
                <w:sz w:val="20"/>
                <w:szCs w:val="20"/>
              </w:rPr>
              <w:t>Telefónne číslo</w:t>
            </w:r>
          </w:p>
        </w:tc>
        <w:tc>
          <w:tcPr>
            <w:tcW w:w="2551" w:type="dxa"/>
            <w:tcBorders>
              <w:top w:val="single" w:sz="4" w:space="0" w:color="auto"/>
              <w:left w:val="single" w:sz="4" w:space="0" w:color="auto"/>
              <w:bottom w:val="double" w:sz="4" w:space="0" w:color="auto"/>
              <w:right w:val="single" w:sz="4" w:space="0" w:color="auto"/>
            </w:tcBorders>
          </w:tcPr>
          <w:p w14:paraId="4FB50156" w14:textId="1A2B1681" w:rsidR="00137DBF" w:rsidRPr="009E74B1" w:rsidRDefault="00137DBF" w:rsidP="007A14CE">
            <w:pPr>
              <w:pStyle w:val="Zkladntext"/>
              <w:spacing w:line="240" w:lineRule="exact"/>
              <w:rPr>
                <w:rFonts w:ascii="Arial" w:hAnsi="Arial" w:cs="Arial"/>
                <w:sz w:val="20"/>
                <w:szCs w:val="20"/>
              </w:rPr>
            </w:pPr>
            <w:r>
              <w:rPr>
                <w:rFonts w:ascii="Arial" w:hAnsi="Arial" w:cs="Arial"/>
                <w:sz w:val="20"/>
                <w:szCs w:val="20"/>
              </w:rPr>
              <w:t>E-</w:t>
            </w:r>
            <w:r w:rsidRPr="009E74B1">
              <w:rPr>
                <w:rFonts w:ascii="Arial" w:hAnsi="Arial" w:cs="Arial"/>
                <w:sz w:val="20"/>
                <w:szCs w:val="20"/>
              </w:rPr>
              <w:t>mailová adresa</w:t>
            </w:r>
          </w:p>
        </w:tc>
        <w:tc>
          <w:tcPr>
            <w:tcW w:w="2551" w:type="dxa"/>
            <w:tcBorders>
              <w:top w:val="single" w:sz="4" w:space="0" w:color="auto"/>
              <w:left w:val="single" w:sz="4" w:space="0" w:color="auto"/>
              <w:bottom w:val="double" w:sz="4" w:space="0" w:color="auto"/>
              <w:right w:val="single" w:sz="4" w:space="0" w:color="auto"/>
            </w:tcBorders>
          </w:tcPr>
          <w:p w14:paraId="60027949" w14:textId="18A74195" w:rsidR="00137DBF" w:rsidRDefault="00137DBF" w:rsidP="007A14CE">
            <w:pPr>
              <w:pStyle w:val="Zkladntext"/>
              <w:spacing w:line="240" w:lineRule="exact"/>
              <w:rPr>
                <w:rFonts w:ascii="Arial" w:hAnsi="Arial" w:cs="Arial"/>
                <w:sz w:val="20"/>
                <w:szCs w:val="20"/>
              </w:rPr>
            </w:pPr>
            <w:r>
              <w:rPr>
                <w:rFonts w:ascii="Arial" w:hAnsi="Arial" w:cs="Arial"/>
                <w:sz w:val="20"/>
                <w:szCs w:val="20"/>
              </w:rPr>
              <w:t>Organizačná jednotka Klienta a jej označenie</w:t>
            </w:r>
          </w:p>
        </w:tc>
      </w:tr>
      <w:tr w:rsidR="00137DBF" w:rsidRPr="009E74B1" w14:paraId="57F9E6C8" w14:textId="59F3D323" w:rsidTr="00137DBF">
        <w:trPr>
          <w:trHeight w:val="266"/>
        </w:trPr>
        <w:tc>
          <w:tcPr>
            <w:tcW w:w="1980" w:type="dxa"/>
            <w:tcBorders>
              <w:top w:val="double" w:sz="4" w:space="0" w:color="auto"/>
              <w:left w:val="single" w:sz="4" w:space="0" w:color="auto"/>
              <w:bottom w:val="single" w:sz="4" w:space="0" w:color="auto"/>
              <w:right w:val="single" w:sz="4" w:space="0" w:color="auto"/>
            </w:tcBorders>
          </w:tcPr>
          <w:p w14:paraId="3997BD38" w14:textId="77777777" w:rsidR="00137DBF" w:rsidRPr="009E74B1" w:rsidRDefault="00137DBF" w:rsidP="00532ED2">
            <w:pPr>
              <w:pStyle w:val="Zkladntext"/>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bookmarkStart w:id="2" w:name="Text16"/>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bookmarkEnd w:id="2"/>
          </w:p>
        </w:tc>
        <w:tc>
          <w:tcPr>
            <w:tcW w:w="1843" w:type="dxa"/>
            <w:tcBorders>
              <w:top w:val="double" w:sz="4" w:space="0" w:color="auto"/>
              <w:left w:val="single" w:sz="4" w:space="0" w:color="auto"/>
              <w:bottom w:val="single" w:sz="4" w:space="0" w:color="auto"/>
              <w:right w:val="single" w:sz="4" w:space="0" w:color="auto"/>
            </w:tcBorders>
          </w:tcPr>
          <w:p w14:paraId="556E7647" w14:textId="77777777" w:rsidR="00137DBF" w:rsidRPr="009E74B1" w:rsidRDefault="00137DBF" w:rsidP="00532ED2">
            <w:pPr>
              <w:pStyle w:val="Zkladntext"/>
              <w:spacing w:line="240" w:lineRule="exact"/>
              <w:rPr>
                <w:rFonts w:ascii="Arial" w:hAnsi="Arial" w:cs="Arial"/>
                <w:sz w:val="20"/>
                <w:szCs w:val="20"/>
              </w:rPr>
            </w:pPr>
          </w:p>
        </w:tc>
        <w:tc>
          <w:tcPr>
            <w:tcW w:w="2551" w:type="dxa"/>
            <w:tcBorders>
              <w:top w:val="double" w:sz="4" w:space="0" w:color="auto"/>
              <w:left w:val="single" w:sz="4" w:space="0" w:color="auto"/>
              <w:bottom w:val="single" w:sz="4" w:space="0" w:color="auto"/>
              <w:right w:val="single" w:sz="4" w:space="0" w:color="auto"/>
            </w:tcBorders>
          </w:tcPr>
          <w:p w14:paraId="0D42D534" w14:textId="2CD729E1" w:rsidR="00137DBF" w:rsidRPr="009E74B1" w:rsidRDefault="00137DBF" w:rsidP="00532ED2">
            <w:pPr>
              <w:pStyle w:val="Zkladntext"/>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2551" w:type="dxa"/>
            <w:tcBorders>
              <w:top w:val="double" w:sz="4" w:space="0" w:color="auto"/>
              <w:left w:val="single" w:sz="4" w:space="0" w:color="auto"/>
              <w:bottom w:val="single" w:sz="4" w:space="0" w:color="auto"/>
              <w:right w:val="single" w:sz="4" w:space="0" w:color="auto"/>
            </w:tcBorders>
          </w:tcPr>
          <w:p w14:paraId="79F7DBF3" w14:textId="77777777" w:rsidR="00137DBF" w:rsidRPr="009E74B1" w:rsidRDefault="00137DBF" w:rsidP="00532ED2">
            <w:pPr>
              <w:pStyle w:val="Zkladntext"/>
              <w:spacing w:line="240" w:lineRule="exact"/>
              <w:rPr>
                <w:rFonts w:ascii="Arial" w:hAnsi="Arial" w:cs="Arial"/>
                <w:sz w:val="20"/>
                <w:szCs w:val="20"/>
              </w:rPr>
            </w:pPr>
          </w:p>
        </w:tc>
      </w:tr>
      <w:tr w:rsidR="00137DBF" w:rsidRPr="009E74B1" w14:paraId="0D8D0C83" w14:textId="34BDEB3F" w:rsidTr="00137DBF">
        <w:trPr>
          <w:trHeight w:val="266"/>
        </w:trPr>
        <w:tc>
          <w:tcPr>
            <w:tcW w:w="1980" w:type="dxa"/>
            <w:tcBorders>
              <w:top w:val="single" w:sz="4" w:space="0" w:color="auto"/>
              <w:left w:val="single" w:sz="4" w:space="0" w:color="auto"/>
              <w:bottom w:val="single" w:sz="4" w:space="0" w:color="auto"/>
              <w:right w:val="single" w:sz="4" w:space="0" w:color="auto"/>
            </w:tcBorders>
          </w:tcPr>
          <w:p w14:paraId="29177E05" w14:textId="77777777" w:rsidR="00137DBF" w:rsidRPr="009E74B1" w:rsidRDefault="00137DBF" w:rsidP="00532ED2">
            <w:pPr>
              <w:pStyle w:val="Zkladntext"/>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tcPr>
          <w:p w14:paraId="1A6D4384" w14:textId="77777777" w:rsidR="00137DBF" w:rsidRPr="009E74B1" w:rsidRDefault="00137DBF" w:rsidP="00532ED2">
            <w:pPr>
              <w:pStyle w:val="Zkladntext"/>
              <w:spacing w:line="240" w:lineRule="exact"/>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54A46DC" w14:textId="09BC5DF5" w:rsidR="00137DBF" w:rsidRPr="009E74B1" w:rsidRDefault="00137DBF" w:rsidP="00532ED2">
            <w:pPr>
              <w:pStyle w:val="Zkladntext"/>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2551" w:type="dxa"/>
            <w:tcBorders>
              <w:top w:val="single" w:sz="4" w:space="0" w:color="auto"/>
              <w:left w:val="single" w:sz="4" w:space="0" w:color="auto"/>
              <w:bottom w:val="single" w:sz="4" w:space="0" w:color="auto"/>
              <w:right w:val="single" w:sz="4" w:space="0" w:color="auto"/>
            </w:tcBorders>
          </w:tcPr>
          <w:p w14:paraId="74F68E00" w14:textId="77777777" w:rsidR="00137DBF" w:rsidRPr="009E74B1" w:rsidRDefault="00137DBF" w:rsidP="00532ED2">
            <w:pPr>
              <w:pStyle w:val="Zkladntext"/>
              <w:spacing w:line="240" w:lineRule="exact"/>
              <w:rPr>
                <w:rFonts w:ascii="Arial" w:hAnsi="Arial" w:cs="Arial"/>
                <w:sz w:val="20"/>
                <w:szCs w:val="20"/>
              </w:rPr>
            </w:pPr>
          </w:p>
        </w:tc>
      </w:tr>
      <w:tr w:rsidR="00137DBF" w:rsidRPr="009E74B1" w14:paraId="559287CA" w14:textId="31B28618" w:rsidTr="00137DBF">
        <w:trPr>
          <w:trHeight w:val="266"/>
        </w:trPr>
        <w:tc>
          <w:tcPr>
            <w:tcW w:w="1980" w:type="dxa"/>
            <w:tcBorders>
              <w:top w:val="single" w:sz="4" w:space="0" w:color="auto"/>
              <w:left w:val="single" w:sz="4" w:space="0" w:color="auto"/>
              <w:bottom w:val="single" w:sz="4" w:space="0" w:color="auto"/>
              <w:right w:val="single" w:sz="4" w:space="0" w:color="auto"/>
            </w:tcBorders>
          </w:tcPr>
          <w:p w14:paraId="7725C5F8" w14:textId="77777777" w:rsidR="00137DBF" w:rsidRPr="009E74B1" w:rsidRDefault="00137DBF" w:rsidP="00532ED2">
            <w:pPr>
              <w:pStyle w:val="Zkladntext"/>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tcPr>
          <w:p w14:paraId="33354C0D" w14:textId="77777777" w:rsidR="00137DBF" w:rsidRPr="009E74B1" w:rsidRDefault="00137DBF" w:rsidP="00532ED2">
            <w:pPr>
              <w:pStyle w:val="Zkladntext"/>
              <w:spacing w:line="240" w:lineRule="exact"/>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F28A6C3" w14:textId="6CC3EBAD" w:rsidR="00137DBF" w:rsidRPr="009E74B1" w:rsidRDefault="00137DBF" w:rsidP="00532ED2">
            <w:pPr>
              <w:pStyle w:val="Zkladntext"/>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2551" w:type="dxa"/>
            <w:tcBorders>
              <w:top w:val="single" w:sz="4" w:space="0" w:color="auto"/>
              <w:left w:val="single" w:sz="4" w:space="0" w:color="auto"/>
              <w:bottom w:val="single" w:sz="4" w:space="0" w:color="auto"/>
              <w:right w:val="single" w:sz="4" w:space="0" w:color="auto"/>
            </w:tcBorders>
          </w:tcPr>
          <w:p w14:paraId="28CF165F" w14:textId="77777777" w:rsidR="00137DBF" w:rsidRPr="009E74B1" w:rsidRDefault="00137DBF" w:rsidP="00532ED2">
            <w:pPr>
              <w:pStyle w:val="Zkladntext"/>
              <w:spacing w:line="240" w:lineRule="exact"/>
              <w:rPr>
                <w:rFonts w:ascii="Arial" w:hAnsi="Arial" w:cs="Arial"/>
                <w:sz w:val="20"/>
                <w:szCs w:val="20"/>
              </w:rPr>
            </w:pPr>
          </w:p>
        </w:tc>
      </w:tr>
    </w:tbl>
    <w:p w14:paraId="71704172" w14:textId="7C7A2241" w:rsidR="00A13A2A" w:rsidRDefault="00A13A2A" w:rsidP="00A13A2A">
      <w:pPr>
        <w:pStyle w:val="Zkladntext"/>
        <w:spacing w:line="240" w:lineRule="exact"/>
        <w:rPr>
          <w:rFonts w:ascii="Arial" w:hAnsi="Arial" w:cs="Arial"/>
          <w:sz w:val="20"/>
          <w:szCs w:val="20"/>
        </w:rPr>
      </w:pPr>
    </w:p>
    <w:p w14:paraId="4EAB67EE" w14:textId="77777777" w:rsidR="00CE39B0" w:rsidRDefault="00CE39B0" w:rsidP="00EB469A">
      <w:pPr>
        <w:pStyle w:val="Zkladntext"/>
        <w:tabs>
          <w:tab w:val="left" w:pos="3119"/>
        </w:tabs>
        <w:spacing w:line="240" w:lineRule="exact"/>
        <w:jc w:val="left"/>
        <w:rPr>
          <w:rFonts w:ascii="Arial" w:hAnsi="Arial" w:cs="Arial"/>
          <w:sz w:val="20"/>
          <w:szCs w:val="20"/>
        </w:rPr>
      </w:pPr>
    </w:p>
    <w:p w14:paraId="57D54FCF" w14:textId="77777777" w:rsidR="00CE39B0" w:rsidRDefault="00CE39B0" w:rsidP="00EB469A">
      <w:pPr>
        <w:pStyle w:val="Zkladntext"/>
        <w:tabs>
          <w:tab w:val="left" w:pos="3119"/>
        </w:tabs>
        <w:spacing w:line="240" w:lineRule="exact"/>
        <w:jc w:val="left"/>
        <w:rPr>
          <w:rFonts w:ascii="Arial" w:hAnsi="Arial" w:cs="Arial"/>
          <w:sz w:val="20"/>
          <w:szCs w:val="20"/>
        </w:rPr>
      </w:pPr>
    </w:p>
    <w:p w14:paraId="5FA43E47" w14:textId="77777777" w:rsidR="00CE39B0" w:rsidRDefault="00CE39B0" w:rsidP="00EB469A">
      <w:pPr>
        <w:pStyle w:val="Zkladntext"/>
        <w:tabs>
          <w:tab w:val="left" w:pos="3119"/>
        </w:tabs>
        <w:spacing w:line="240" w:lineRule="exact"/>
        <w:jc w:val="left"/>
        <w:rPr>
          <w:rFonts w:ascii="Arial" w:hAnsi="Arial" w:cs="Arial"/>
          <w:sz w:val="20"/>
          <w:szCs w:val="20"/>
        </w:rPr>
      </w:pPr>
    </w:p>
    <w:p w14:paraId="075EA0B8" w14:textId="2D639051" w:rsidR="004C553F" w:rsidRPr="009E74B1" w:rsidRDefault="004C553F" w:rsidP="00EB469A">
      <w:pPr>
        <w:pStyle w:val="Zkladntext"/>
        <w:tabs>
          <w:tab w:val="left" w:pos="3119"/>
        </w:tabs>
        <w:spacing w:line="240" w:lineRule="exact"/>
        <w:jc w:val="left"/>
        <w:rPr>
          <w:rFonts w:ascii="Arial" w:hAnsi="Arial" w:cs="Arial"/>
          <w:sz w:val="20"/>
          <w:szCs w:val="20"/>
        </w:rPr>
      </w:pPr>
      <w:r>
        <w:rPr>
          <w:rFonts w:ascii="Arial" w:hAnsi="Arial" w:cs="Arial"/>
          <w:sz w:val="20"/>
          <w:szCs w:val="20"/>
        </w:rPr>
        <w:t xml:space="preserve">Majiteľ účtu (názov a sídlo): </w:t>
      </w:r>
      <w:r w:rsidR="00EB469A">
        <w:rPr>
          <w:rFonts w:ascii="Arial" w:hAnsi="Arial" w:cs="Arial"/>
          <w:sz w:val="20"/>
          <w:szCs w:val="20"/>
        </w:rPr>
        <w:t xml:space="preserve">Štátna pokladnica, </w:t>
      </w:r>
      <w:r w:rsidR="00EB469A" w:rsidRPr="00EB469A">
        <w:rPr>
          <w:rFonts w:ascii="Arial" w:hAnsi="Arial" w:cs="Arial"/>
          <w:sz w:val="20"/>
          <w:szCs w:val="20"/>
        </w:rPr>
        <w:t>Radlinského 32, 810 05 Bratislava</w:t>
      </w:r>
      <w:r w:rsidR="00EB469A" w:rsidRPr="00EB469A" w:rsidDel="00EB469A">
        <w:rPr>
          <w:rFonts w:ascii="Arial" w:hAnsi="Arial" w:cs="Arial"/>
          <w:sz w:val="20"/>
          <w:szCs w:val="20"/>
        </w:rPr>
        <w:t xml:space="preserve"> </w:t>
      </w:r>
    </w:p>
    <w:p w14:paraId="5448639F" w14:textId="77777777" w:rsidR="004C553F" w:rsidRPr="009E74B1" w:rsidRDefault="004C553F" w:rsidP="004C553F">
      <w:pPr>
        <w:pStyle w:val="Zkladntext"/>
        <w:spacing w:line="240" w:lineRule="exact"/>
        <w:rPr>
          <w:rFonts w:ascii="Arial" w:hAnsi="Arial" w:cs="Arial"/>
          <w:sz w:val="20"/>
          <w:szCs w:val="20"/>
        </w:rPr>
      </w:pPr>
    </w:p>
    <w:tbl>
      <w:tblPr>
        <w:tblW w:w="79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05"/>
        <w:gridCol w:w="1418"/>
        <w:gridCol w:w="4110"/>
      </w:tblGrid>
      <w:tr w:rsidR="009954F7" w:rsidRPr="009E74B1" w14:paraId="2D27E82E" w14:textId="77777777" w:rsidTr="00EB469A">
        <w:trPr>
          <w:trHeight w:val="266"/>
        </w:trPr>
        <w:tc>
          <w:tcPr>
            <w:tcW w:w="2405" w:type="dxa"/>
            <w:tcBorders>
              <w:top w:val="single" w:sz="4" w:space="0" w:color="auto"/>
              <w:left w:val="single" w:sz="4" w:space="0" w:color="auto"/>
              <w:bottom w:val="double" w:sz="4" w:space="0" w:color="auto"/>
              <w:right w:val="single" w:sz="4" w:space="0" w:color="auto"/>
            </w:tcBorders>
          </w:tcPr>
          <w:p w14:paraId="7822AE1D" w14:textId="77777777" w:rsidR="009954F7" w:rsidRPr="009E74B1" w:rsidRDefault="009954F7" w:rsidP="00E76394">
            <w:pPr>
              <w:pStyle w:val="Zkladntext"/>
              <w:spacing w:line="240" w:lineRule="exact"/>
              <w:rPr>
                <w:rFonts w:ascii="Arial" w:hAnsi="Arial" w:cs="Arial"/>
                <w:sz w:val="20"/>
                <w:szCs w:val="20"/>
              </w:rPr>
            </w:pPr>
            <w:r w:rsidRPr="009E74B1">
              <w:rPr>
                <w:rFonts w:ascii="Arial" w:hAnsi="Arial" w:cs="Arial"/>
                <w:sz w:val="20"/>
                <w:szCs w:val="20"/>
              </w:rPr>
              <w:t>Meno a priezvisko</w:t>
            </w:r>
          </w:p>
        </w:tc>
        <w:tc>
          <w:tcPr>
            <w:tcW w:w="1418" w:type="dxa"/>
            <w:tcBorders>
              <w:top w:val="single" w:sz="4" w:space="0" w:color="auto"/>
              <w:left w:val="single" w:sz="4" w:space="0" w:color="auto"/>
              <w:bottom w:val="double" w:sz="4" w:space="0" w:color="auto"/>
              <w:right w:val="single" w:sz="4" w:space="0" w:color="auto"/>
            </w:tcBorders>
          </w:tcPr>
          <w:p w14:paraId="657E8931" w14:textId="77777777" w:rsidR="009954F7" w:rsidRPr="009E74B1" w:rsidRDefault="009954F7" w:rsidP="00E76394">
            <w:pPr>
              <w:pStyle w:val="Zkladntext"/>
              <w:spacing w:line="240" w:lineRule="exact"/>
              <w:rPr>
                <w:rFonts w:ascii="Arial" w:hAnsi="Arial" w:cs="Arial"/>
                <w:sz w:val="20"/>
                <w:szCs w:val="20"/>
              </w:rPr>
            </w:pPr>
            <w:r>
              <w:rPr>
                <w:rFonts w:ascii="Arial" w:hAnsi="Arial" w:cs="Arial"/>
                <w:sz w:val="20"/>
                <w:szCs w:val="20"/>
              </w:rPr>
              <w:t>Telefónne číslo</w:t>
            </w:r>
          </w:p>
        </w:tc>
        <w:tc>
          <w:tcPr>
            <w:tcW w:w="4110" w:type="dxa"/>
            <w:tcBorders>
              <w:top w:val="single" w:sz="4" w:space="0" w:color="auto"/>
              <w:left w:val="single" w:sz="4" w:space="0" w:color="auto"/>
              <w:bottom w:val="double" w:sz="4" w:space="0" w:color="auto"/>
              <w:right w:val="single" w:sz="4" w:space="0" w:color="auto"/>
            </w:tcBorders>
          </w:tcPr>
          <w:p w14:paraId="426203FA" w14:textId="77777777" w:rsidR="009954F7" w:rsidRPr="009E74B1" w:rsidRDefault="009954F7" w:rsidP="00E76394">
            <w:pPr>
              <w:pStyle w:val="Zkladntext"/>
              <w:spacing w:line="240" w:lineRule="exact"/>
              <w:rPr>
                <w:rFonts w:ascii="Arial" w:hAnsi="Arial" w:cs="Arial"/>
                <w:sz w:val="20"/>
                <w:szCs w:val="20"/>
              </w:rPr>
            </w:pPr>
            <w:r>
              <w:rPr>
                <w:rFonts w:ascii="Arial" w:hAnsi="Arial" w:cs="Arial"/>
                <w:sz w:val="20"/>
                <w:szCs w:val="20"/>
              </w:rPr>
              <w:t>E-</w:t>
            </w:r>
            <w:r w:rsidRPr="009E74B1">
              <w:rPr>
                <w:rFonts w:ascii="Arial" w:hAnsi="Arial" w:cs="Arial"/>
                <w:sz w:val="20"/>
                <w:szCs w:val="20"/>
              </w:rPr>
              <w:t>mailová adresa</w:t>
            </w:r>
          </w:p>
        </w:tc>
      </w:tr>
      <w:tr w:rsidR="009954F7" w:rsidRPr="009E74B1" w14:paraId="3C42AB10" w14:textId="77777777" w:rsidTr="00EB469A">
        <w:trPr>
          <w:trHeight w:val="266"/>
        </w:trPr>
        <w:tc>
          <w:tcPr>
            <w:tcW w:w="2405" w:type="dxa"/>
            <w:tcBorders>
              <w:top w:val="double" w:sz="4" w:space="0" w:color="auto"/>
              <w:left w:val="single" w:sz="4" w:space="0" w:color="auto"/>
              <w:bottom w:val="single" w:sz="4" w:space="0" w:color="auto"/>
              <w:right w:val="single" w:sz="4" w:space="0" w:color="auto"/>
            </w:tcBorders>
          </w:tcPr>
          <w:p w14:paraId="6F02F0E5" w14:textId="56A1A856" w:rsidR="009954F7" w:rsidRPr="009E74B1" w:rsidRDefault="00EB469A" w:rsidP="00EB469A">
            <w:pPr>
              <w:pStyle w:val="Zkladntext"/>
              <w:spacing w:line="240" w:lineRule="exact"/>
              <w:jc w:val="left"/>
              <w:rPr>
                <w:rFonts w:ascii="Arial" w:hAnsi="Arial" w:cs="Arial"/>
                <w:sz w:val="20"/>
                <w:szCs w:val="20"/>
              </w:rPr>
            </w:pPr>
            <w:r w:rsidRPr="00EB469A">
              <w:rPr>
                <w:rFonts w:ascii="Arial" w:hAnsi="Arial" w:cs="Arial"/>
                <w:sz w:val="20"/>
                <w:szCs w:val="20"/>
              </w:rPr>
              <w:t>Miroslav Oško</w:t>
            </w:r>
            <w:r>
              <w:rPr>
                <w:rFonts w:ascii="Arial" w:hAnsi="Arial" w:cs="Arial"/>
                <w:sz w:val="20"/>
                <w:szCs w:val="20"/>
              </w:rPr>
              <w:t xml:space="preserve">                   Daniela Töröková</w:t>
            </w:r>
          </w:p>
        </w:tc>
        <w:tc>
          <w:tcPr>
            <w:tcW w:w="1418" w:type="dxa"/>
            <w:tcBorders>
              <w:top w:val="double" w:sz="4" w:space="0" w:color="auto"/>
              <w:left w:val="single" w:sz="4" w:space="0" w:color="auto"/>
              <w:bottom w:val="single" w:sz="4" w:space="0" w:color="auto"/>
              <w:right w:val="single" w:sz="4" w:space="0" w:color="auto"/>
            </w:tcBorders>
          </w:tcPr>
          <w:p w14:paraId="41AF037C" w14:textId="77777777" w:rsidR="00EB469A" w:rsidRPr="00EB469A" w:rsidRDefault="00EB469A" w:rsidP="00EB469A">
            <w:pPr>
              <w:pStyle w:val="Zkladntext"/>
              <w:spacing w:line="240" w:lineRule="exact"/>
              <w:rPr>
                <w:rFonts w:ascii="Arial" w:hAnsi="Arial" w:cs="Arial"/>
                <w:sz w:val="20"/>
                <w:szCs w:val="20"/>
              </w:rPr>
            </w:pPr>
            <w:r w:rsidRPr="00EB469A">
              <w:rPr>
                <w:rFonts w:ascii="Arial" w:hAnsi="Arial" w:cs="Arial"/>
                <w:sz w:val="20"/>
                <w:szCs w:val="20"/>
              </w:rPr>
              <w:t>0908 941 220</w:t>
            </w:r>
          </w:p>
          <w:p w14:paraId="5EE06645" w14:textId="72258AD4" w:rsidR="009954F7" w:rsidRPr="009E74B1" w:rsidRDefault="00EB469A" w:rsidP="00EB469A">
            <w:pPr>
              <w:pStyle w:val="Zkladntext"/>
              <w:spacing w:line="240" w:lineRule="exact"/>
              <w:rPr>
                <w:rFonts w:ascii="Arial" w:hAnsi="Arial" w:cs="Arial"/>
                <w:sz w:val="20"/>
                <w:szCs w:val="20"/>
              </w:rPr>
            </w:pPr>
            <w:r w:rsidRPr="00EB469A">
              <w:rPr>
                <w:rFonts w:ascii="Arial" w:hAnsi="Arial" w:cs="Arial"/>
                <w:sz w:val="20"/>
                <w:szCs w:val="20"/>
              </w:rPr>
              <w:t>0918 956 281</w:t>
            </w:r>
          </w:p>
        </w:tc>
        <w:tc>
          <w:tcPr>
            <w:tcW w:w="4110" w:type="dxa"/>
            <w:tcBorders>
              <w:top w:val="double" w:sz="4" w:space="0" w:color="auto"/>
              <w:left w:val="single" w:sz="4" w:space="0" w:color="auto"/>
              <w:bottom w:val="single" w:sz="4" w:space="0" w:color="auto"/>
              <w:right w:val="single" w:sz="4" w:space="0" w:color="auto"/>
            </w:tcBorders>
          </w:tcPr>
          <w:p w14:paraId="24C7CC51" w14:textId="77777777" w:rsidR="00EB469A" w:rsidRPr="00EB469A" w:rsidRDefault="00EB469A" w:rsidP="00EB469A">
            <w:pPr>
              <w:pStyle w:val="Zkladntext"/>
              <w:spacing w:line="240" w:lineRule="exact"/>
              <w:rPr>
                <w:rFonts w:ascii="Arial" w:hAnsi="Arial" w:cs="Arial"/>
                <w:sz w:val="20"/>
                <w:szCs w:val="20"/>
              </w:rPr>
            </w:pPr>
            <w:r w:rsidRPr="00EB469A">
              <w:rPr>
                <w:rFonts w:ascii="Arial" w:hAnsi="Arial" w:cs="Arial"/>
                <w:sz w:val="20"/>
                <w:szCs w:val="20"/>
              </w:rPr>
              <w:t>miroslav.osko@pokladnica.sk</w:t>
            </w:r>
          </w:p>
          <w:p w14:paraId="61C04041" w14:textId="1FF60F74" w:rsidR="009954F7" w:rsidRPr="009E74B1" w:rsidRDefault="00EB469A" w:rsidP="00EB469A">
            <w:pPr>
              <w:pStyle w:val="Zkladntext"/>
              <w:spacing w:line="240" w:lineRule="exact"/>
              <w:rPr>
                <w:rFonts w:ascii="Arial" w:hAnsi="Arial" w:cs="Arial"/>
                <w:sz w:val="20"/>
                <w:szCs w:val="20"/>
              </w:rPr>
            </w:pPr>
            <w:r w:rsidRPr="00EB469A">
              <w:rPr>
                <w:rFonts w:ascii="Arial" w:hAnsi="Arial" w:cs="Arial"/>
                <w:sz w:val="20"/>
                <w:szCs w:val="20"/>
              </w:rPr>
              <w:t>daniela.torokova@pokladnica.sk</w:t>
            </w:r>
          </w:p>
        </w:tc>
      </w:tr>
    </w:tbl>
    <w:p w14:paraId="7481090D" w14:textId="1545383A" w:rsidR="004C553F" w:rsidRDefault="004C553F" w:rsidP="00A13A2A">
      <w:pPr>
        <w:pStyle w:val="Zkladntext"/>
        <w:spacing w:line="240" w:lineRule="exact"/>
        <w:rPr>
          <w:rFonts w:ascii="Arial" w:hAnsi="Arial" w:cs="Arial"/>
          <w:sz w:val="20"/>
          <w:szCs w:val="20"/>
        </w:rPr>
      </w:pPr>
    </w:p>
    <w:p w14:paraId="1B8AD054" w14:textId="77777777" w:rsidR="004C553F" w:rsidRPr="009E74B1" w:rsidRDefault="004C553F" w:rsidP="00A13A2A">
      <w:pPr>
        <w:pStyle w:val="Zkladntext"/>
        <w:spacing w:line="240" w:lineRule="exact"/>
        <w:rPr>
          <w:rFonts w:ascii="Arial" w:hAnsi="Arial" w:cs="Arial"/>
          <w:sz w:val="20"/>
          <w:szCs w:val="20"/>
        </w:rPr>
      </w:pPr>
    </w:p>
    <w:p w14:paraId="29207603" w14:textId="5D5C1CB1" w:rsidR="00F666BE" w:rsidRDefault="00F666BE" w:rsidP="00A13A2A">
      <w:pPr>
        <w:pStyle w:val="Zkladntext"/>
        <w:tabs>
          <w:tab w:val="center" w:pos="1560"/>
          <w:tab w:val="center" w:pos="7513"/>
        </w:tabs>
        <w:spacing w:line="240" w:lineRule="exact"/>
        <w:rPr>
          <w:rFonts w:ascii="Arial" w:hAnsi="Arial" w:cs="Arial"/>
          <w:sz w:val="20"/>
          <w:szCs w:val="20"/>
        </w:rPr>
      </w:pPr>
    </w:p>
    <w:p w14:paraId="7BAD0A6F" w14:textId="77777777" w:rsidR="0045629F" w:rsidRPr="009E74B1" w:rsidRDefault="0045629F" w:rsidP="0045629F">
      <w:pPr>
        <w:pStyle w:val="Zkladntext"/>
        <w:tabs>
          <w:tab w:val="center" w:pos="1560"/>
          <w:tab w:val="center" w:pos="7513"/>
        </w:tabs>
        <w:spacing w:line="240" w:lineRule="exact"/>
        <w:rPr>
          <w:rFonts w:ascii="Arial" w:hAnsi="Arial" w:cs="Arial"/>
          <w:sz w:val="20"/>
          <w:szCs w:val="20"/>
        </w:rPr>
      </w:pPr>
      <w:r>
        <w:rPr>
          <w:rFonts w:ascii="Arial" w:hAnsi="Arial" w:cs="Arial"/>
          <w:sz w:val="20"/>
          <w:szCs w:val="20"/>
        </w:rPr>
        <w:t>Dátum účinnosti:</w:t>
      </w:r>
      <w:r>
        <w:rPr>
          <w:rFonts w:ascii="Arial" w:hAnsi="Arial" w:cs="Arial"/>
          <w:sz w:val="20"/>
          <w:szCs w:val="20"/>
        </w:rPr>
        <w:tab/>
        <w:t xml:space="preserve"> .................................................</w:t>
      </w:r>
    </w:p>
    <w:p w14:paraId="387632B2" w14:textId="77777777" w:rsidR="0045629F" w:rsidRDefault="0045629F" w:rsidP="0045629F">
      <w:pPr>
        <w:pStyle w:val="Zkladntext"/>
        <w:tabs>
          <w:tab w:val="center" w:pos="1560"/>
          <w:tab w:val="center" w:pos="7513"/>
        </w:tabs>
        <w:spacing w:line="240" w:lineRule="exact"/>
        <w:rPr>
          <w:rFonts w:ascii="Arial" w:hAnsi="Arial" w:cs="Arial"/>
          <w:sz w:val="20"/>
          <w:szCs w:val="20"/>
        </w:rPr>
      </w:pPr>
    </w:p>
    <w:p w14:paraId="31C596B5" w14:textId="04336085" w:rsidR="00F666BE" w:rsidRDefault="00F666BE" w:rsidP="00A13A2A">
      <w:pPr>
        <w:pStyle w:val="Zkladntext"/>
        <w:tabs>
          <w:tab w:val="center" w:pos="1560"/>
          <w:tab w:val="center" w:pos="7513"/>
        </w:tabs>
        <w:spacing w:line="240" w:lineRule="exact"/>
        <w:rPr>
          <w:rFonts w:ascii="Arial" w:hAnsi="Arial" w:cs="Arial"/>
          <w:sz w:val="20"/>
          <w:szCs w:val="20"/>
        </w:rPr>
      </w:pPr>
    </w:p>
    <w:p w14:paraId="5340AD76" w14:textId="7E83E663" w:rsidR="00377633" w:rsidRDefault="00377633" w:rsidP="00F666BE">
      <w:pPr>
        <w:pStyle w:val="Zkladntext"/>
        <w:spacing w:line="240" w:lineRule="exact"/>
        <w:rPr>
          <w:rFonts w:ascii="Arial" w:hAnsi="Arial" w:cs="Arial"/>
          <w:sz w:val="20"/>
          <w:szCs w:val="20"/>
        </w:rPr>
      </w:pPr>
    </w:p>
    <w:p w14:paraId="16C0B356" w14:textId="2DDBD738" w:rsidR="00435871" w:rsidRPr="003C2863" w:rsidRDefault="00435871" w:rsidP="003C2863">
      <w:pPr>
        <w:pStyle w:val="Zkladntext"/>
        <w:tabs>
          <w:tab w:val="center" w:pos="1560"/>
          <w:tab w:val="center" w:pos="7513"/>
        </w:tabs>
        <w:spacing w:line="240" w:lineRule="exact"/>
        <w:rPr>
          <w:rFonts w:ascii="Arial" w:hAnsi="Arial" w:cs="Arial"/>
          <w:sz w:val="20"/>
          <w:szCs w:val="20"/>
        </w:rPr>
      </w:pPr>
      <w:r w:rsidRPr="003C2863">
        <w:rPr>
          <w:rFonts w:ascii="Arial" w:hAnsi="Arial" w:cs="Arial"/>
          <w:sz w:val="20"/>
          <w:szCs w:val="20"/>
        </w:rPr>
        <w:t>Touto Prílohou č. 2 sa s účinnosťou od  ...............  nahr</w:t>
      </w:r>
      <w:r w:rsidR="003C2863">
        <w:rPr>
          <w:rFonts w:ascii="Arial" w:hAnsi="Arial" w:cs="Arial"/>
          <w:sz w:val="20"/>
          <w:szCs w:val="20"/>
        </w:rPr>
        <w:t xml:space="preserve">ádza </w:t>
      </w:r>
      <w:r w:rsidRPr="003C2863">
        <w:rPr>
          <w:rFonts w:ascii="Arial" w:hAnsi="Arial" w:cs="Arial"/>
          <w:sz w:val="20"/>
          <w:szCs w:val="20"/>
        </w:rPr>
        <w:t>Príloha č. 2 zo dňa ............................</w:t>
      </w:r>
    </w:p>
    <w:p w14:paraId="252A7255" w14:textId="77777777" w:rsidR="00435871" w:rsidRDefault="00435871" w:rsidP="00F666BE">
      <w:pPr>
        <w:pStyle w:val="Zkladntext"/>
        <w:spacing w:line="240" w:lineRule="exact"/>
        <w:rPr>
          <w:rFonts w:ascii="Arial" w:hAnsi="Arial" w:cs="Arial"/>
          <w:sz w:val="20"/>
          <w:szCs w:val="20"/>
        </w:rPr>
      </w:pPr>
    </w:p>
    <w:p w14:paraId="0EDE292D" w14:textId="77777777" w:rsidR="0045629F" w:rsidRDefault="0045629F" w:rsidP="00F666BE">
      <w:pPr>
        <w:pStyle w:val="Zkladntext"/>
        <w:tabs>
          <w:tab w:val="center" w:pos="1560"/>
          <w:tab w:val="center" w:pos="7513"/>
        </w:tabs>
        <w:spacing w:line="240" w:lineRule="exact"/>
        <w:rPr>
          <w:rFonts w:ascii="Arial" w:hAnsi="Arial" w:cs="Arial"/>
          <w:sz w:val="20"/>
          <w:szCs w:val="20"/>
        </w:rPr>
      </w:pPr>
    </w:p>
    <w:p w14:paraId="1AC71910" w14:textId="77777777" w:rsidR="0045629F" w:rsidRDefault="0045629F" w:rsidP="00F666BE">
      <w:pPr>
        <w:pStyle w:val="Zkladntext"/>
        <w:tabs>
          <w:tab w:val="center" w:pos="1560"/>
          <w:tab w:val="center" w:pos="7513"/>
        </w:tabs>
        <w:spacing w:line="240" w:lineRule="exact"/>
        <w:rPr>
          <w:rFonts w:ascii="Arial" w:hAnsi="Arial" w:cs="Arial"/>
          <w:sz w:val="20"/>
          <w:szCs w:val="20"/>
        </w:rPr>
      </w:pPr>
    </w:p>
    <w:p w14:paraId="45F6A4E9" w14:textId="7BDE509A" w:rsidR="00F666BE" w:rsidRDefault="00F666BE" w:rsidP="00F666BE">
      <w:pPr>
        <w:pStyle w:val="Zkladntext"/>
        <w:tabs>
          <w:tab w:val="center" w:pos="1560"/>
          <w:tab w:val="center" w:pos="7513"/>
        </w:tabs>
        <w:spacing w:line="240" w:lineRule="exact"/>
        <w:rPr>
          <w:rFonts w:ascii="Arial" w:hAnsi="Arial" w:cs="Arial"/>
          <w:sz w:val="20"/>
          <w:szCs w:val="20"/>
        </w:rPr>
      </w:pPr>
      <w:r>
        <w:rPr>
          <w:rFonts w:ascii="Arial" w:hAnsi="Arial" w:cs="Arial"/>
          <w:sz w:val="20"/>
          <w:szCs w:val="20"/>
        </w:rPr>
        <w:t>V ...........................................................   dňa .....................................</w:t>
      </w:r>
    </w:p>
    <w:p w14:paraId="2FA2AD28" w14:textId="465B7CF2" w:rsidR="00F666BE" w:rsidRDefault="00F666BE" w:rsidP="00AB5674">
      <w:pPr>
        <w:pStyle w:val="Zkladntext"/>
        <w:tabs>
          <w:tab w:val="center" w:pos="1560"/>
          <w:tab w:val="center" w:pos="7513"/>
        </w:tabs>
        <w:spacing w:line="240" w:lineRule="exact"/>
        <w:rPr>
          <w:rFonts w:ascii="Arial" w:hAnsi="Arial" w:cs="Arial"/>
          <w:sz w:val="20"/>
          <w:szCs w:val="20"/>
        </w:rPr>
      </w:pPr>
    </w:p>
    <w:p w14:paraId="52975C2B" w14:textId="77777777" w:rsidR="0045629F" w:rsidRDefault="0045629F" w:rsidP="00AB5674">
      <w:pPr>
        <w:pStyle w:val="Zkladntext"/>
        <w:tabs>
          <w:tab w:val="center" w:pos="1560"/>
          <w:tab w:val="center" w:pos="7513"/>
        </w:tabs>
        <w:spacing w:line="240" w:lineRule="exact"/>
        <w:rPr>
          <w:rFonts w:ascii="Arial" w:hAnsi="Arial" w:cs="Arial"/>
          <w:sz w:val="20"/>
          <w:szCs w:val="20"/>
        </w:rPr>
      </w:pPr>
    </w:p>
    <w:p w14:paraId="0C33A274" w14:textId="77777777" w:rsidR="0045629F" w:rsidRDefault="0045629F" w:rsidP="00AB5674">
      <w:pPr>
        <w:pStyle w:val="Zkladntext"/>
        <w:tabs>
          <w:tab w:val="center" w:pos="1560"/>
          <w:tab w:val="center" w:pos="7513"/>
        </w:tabs>
        <w:spacing w:line="240" w:lineRule="exact"/>
        <w:rPr>
          <w:rFonts w:ascii="Arial" w:hAnsi="Arial" w:cs="Arial"/>
          <w:sz w:val="20"/>
          <w:szCs w:val="20"/>
        </w:rPr>
      </w:pPr>
    </w:p>
    <w:p w14:paraId="7A050942" w14:textId="77777777" w:rsidR="00AB5674" w:rsidRPr="009E74B1" w:rsidRDefault="00AB5674" w:rsidP="00AB5674">
      <w:pPr>
        <w:pStyle w:val="Zkladntext"/>
        <w:spacing w:line="240" w:lineRule="exact"/>
        <w:rPr>
          <w:rFonts w:ascii="Arial" w:hAnsi="Arial" w:cs="Arial"/>
          <w:sz w:val="20"/>
          <w:szCs w:val="20"/>
        </w:rPr>
      </w:pPr>
    </w:p>
    <w:p w14:paraId="2E411121" w14:textId="77777777" w:rsidR="00AB5674" w:rsidRPr="009E74B1" w:rsidRDefault="00AB5674" w:rsidP="00AB5674">
      <w:pPr>
        <w:pStyle w:val="Zkladntext"/>
        <w:spacing w:line="240" w:lineRule="exact"/>
        <w:rPr>
          <w:rFonts w:ascii="Arial" w:hAnsi="Arial" w:cs="Arial"/>
          <w:sz w:val="20"/>
          <w:szCs w:val="20"/>
        </w:rPr>
      </w:pPr>
    </w:p>
    <w:p w14:paraId="113AE50D" w14:textId="77777777" w:rsidR="00AB5674" w:rsidRDefault="00AB5674" w:rsidP="00AB5674">
      <w:pPr>
        <w:pStyle w:val="Zkladntext"/>
        <w:spacing w:line="240" w:lineRule="exact"/>
        <w:rPr>
          <w:rFonts w:ascii="Arial" w:hAnsi="Arial" w:cs="Arial"/>
          <w:sz w:val="20"/>
          <w:szCs w:val="20"/>
        </w:rPr>
      </w:pPr>
    </w:p>
    <w:p w14:paraId="5DD85156" w14:textId="33211997" w:rsidR="004134DD" w:rsidRDefault="000F3257" w:rsidP="004134DD">
      <w:pPr>
        <w:pStyle w:val="Zkladntext"/>
        <w:tabs>
          <w:tab w:val="center" w:pos="1560"/>
          <w:tab w:val="center" w:pos="7513"/>
        </w:tabs>
        <w:spacing w:line="240" w:lineRule="exact"/>
        <w:rPr>
          <w:rFonts w:ascii="Arial" w:hAnsi="Arial" w:cs="Arial"/>
          <w:sz w:val="20"/>
          <w:szCs w:val="20"/>
        </w:rPr>
      </w:pPr>
      <w:r>
        <w:rPr>
          <w:rFonts w:ascii="Arial" w:hAnsi="Arial" w:cs="Arial"/>
          <w:sz w:val="20"/>
          <w:szCs w:val="20"/>
        </w:rPr>
        <w:t xml:space="preserve">Za </w:t>
      </w:r>
      <w:r w:rsidR="004134DD">
        <w:rPr>
          <w:rFonts w:ascii="Arial" w:hAnsi="Arial" w:cs="Arial"/>
          <w:sz w:val="20"/>
          <w:szCs w:val="20"/>
        </w:rPr>
        <w:t>Klient</w:t>
      </w:r>
      <w:r>
        <w:rPr>
          <w:rFonts w:ascii="Arial" w:hAnsi="Arial" w:cs="Arial"/>
          <w:sz w:val="20"/>
          <w:szCs w:val="20"/>
        </w:rPr>
        <w:t>a</w:t>
      </w:r>
      <w:r w:rsidR="004134DD">
        <w:rPr>
          <w:rFonts w:ascii="Arial" w:hAnsi="Arial" w:cs="Arial"/>
          <w:sz w:val="20"/>
          <w:szCs w:val="20"/>
        </w:rPr>
        <w:t xml:space="preserve"> ................................................</w:t>
      </w:r>
    </w:p>
    <w:p w14:paraId="1B71D0D5" w14:textId="77777777" w:rsidR="00AB5674" w:rsidRDefault="00AB5674" w:rsidP="00AB5674">
      <w:pPr>
        <w:pStyle w:val="Zkladntext"/>
        <w:spacing w:line="240" w:lineRule="exact"/>
        <w:rPr>
          <w:rFonts w:ascii="Arial" w:hAnsi="Arial" w:cs="Arial"/>
          <w:sz w:val="20"/>
          <w:szCs w:val="20"/>
        </w:rPr>
      </w:pPr>
    </w:p>
    <w:p w14:paraId="2B1CC9CF" w14:textId="0A76C180" w:rsidR="00052B17" w:rsidRDefault="00052B17" w:rsidP="00A13A2A">
      <w:pPr>
        <w:pStyle w:val="Zkladntext"/>
        <w:tabs>
          <w:tab w:val="center" w:pos="1560"/>
          <w:tab w:val="center" w:pos="7513"/>
        </w:tabs>
        <w:spacing w:line="240" w:lineRule="exact"/>
        <w:rPr>
          <w:rFonts w:ascii="Arial" w:hAnsi="Arial" w:cs="Arial"/>
          <w:sz w:val="20"/>
          <w:szCs w:val="20"/>
        </w:rPr>
      </w:pPr>
    </w:p>
    <w:p w14:paraId="08EA00ED" w14:textId="14324B22" w:rsidR="00052B17" w:rsidRDefault="00052B17" w:rsidP="00A13A2A">
      <w:pPr>
        <w:pStyle w:val="Zkladntext"/>
        <w:tabs>
          <w:tab w:val="center" w:pos="1560"/>
          <w:tab w:val="center" w:pos="7513"/>
        </w:tabs>
        <w:spacing w:line="240" w:lineRule="exact"/>
        <w:rPr>
          <w:rFonts w:ascii="Arial" w:hAnsi="Arial" w:cs="Arial"/>
          <w:sz w:val="20"/>
          <w:szCs w:val="20"/>
        </w:rPr>
      </w:pPr>
    </w:p>
    <w:p w14:paraId="7984092D" w14:textId="58DB2CC7" w:rsidR="004C553F" w:rsidRDefault="004C553F" w:rsidP="004C553F">
      <w:pPr>
        <w:pStyle w:val="Zkladntext"/>
        <w:tabs>
          <w:tab w:val="center" w:pos="1560"/>
          <w:tab w:val="center" w:pos="7513"/>
        </w:tabs>
        <w:spacing w:line="240" w:lineRule="exact"/>
        <w:rPr>
          <w:rFonts w:ascii="Arial" w:hAnsi="Arial" w:cs="Arial"/>
          <w:sz w:val="20"/>
          <w:szCs w:val="20"/>
        </w:rPr>
      </w:pPr>
      <w:r>
        <w:rPr>
          <w:rFonts w:ascii="Arial" w:hAnsi="Arial" w:cs="Arial"/>
          <w:sz w:val="20"/>
          <w:szCs w:val="20"/>
        </w:rPr>
        <w:t>Za Majiteľa účtu ................................................</w:t>
      </w:r>
    </w:p>
    <w:p w14:paraId="5960F52A" w14:textId="30BCA6B3" w:rsidR="004C553F" w:rsidRDefault="002219BD" w:rsidP="004C553F">
      <w:pPr>
        <w:pStyle w:val="Zkladntext"/>
        <w:spacing w:line="240" w:lineRule="exact"/>
        <w:rPr>
          <w:rFonts w:ascii="Arial" w:hAnsi="Arial" w:cs="Arial"/>
          <w:sz w:val="20"/>
          <w:szCs w:val="20"/>
        </w:rPr>
      </w:pPr>
      <w:r w:rsidRPr="002219BD">
        <w:rPr>
          <w:rFonts w:ascii="Arial" w:hAnsi="Arial" w:cs="Arial"/>
          <w:sz w:val="20"/>
          <w:szCs w:val="20"/>
        </w:rPr>
        <w:t xml:space="preserve">Ing. </w:t>
      </w:r>
      <w:r w:rsidR="00573534">
        <w:rPr>
          <w:rFonts w:ascii="Arial" w:hAnsi="Arial" w:cs="Arial"/>
          <w:sz w:val="20"/>
          <w:szCs w:val="20"/>
        </w:rPr>
        <w:t>Jana Ďuricová</w:t>
      </w:r>
      <w:r w:rsidRPr="002219BD">
        <w:rPr>
          <w:rFonts w:ascii="Arial" w:hAnsi="Arial" w:cs="Arial"/>
          <w:sz w:val="20"/>
          <w:szCs w:val="20"/>
        </w:rPr>
        <w:t>, riaditeľ Štátnej pokladnice</w:t>
      </w:r>
    </w:p>
    <w:p w14:paraId="68791251" w14:textId="07C0ABC2" w:rsidR="00052B17" w:rsidRDefault="00052B17" w:rsidP="00A13A2A">
      <w:pPr>
        <w:pStyle w:val="Zkladntext"/>
        <w:tabs>
          <w:tab w:val="center" w:pos="1560"/>
          <w:tab w:val="center" w:pos="7513"/>
        </w:tabs>
        <w:spacing w:line="240" w:lineRule="exact"/>
        <w:rPr>
          <w:rFonts w:ascii="Arial" w:hAnsi="Arial" w:cs="Arial"/>
          <w:sz w:val="20"/>
          <w:szCs w:val="20"/>
        </w:rPr>
      </w:pPr>
    </w:p>
    <w:p w14:paraId="0589EE66" w14:textId="178B6605" w:rsidR="00052B17" w:rsidRDefault="00052B17" w:rsidP="00A13A2A">
      <w:pPr>
        <w:pStyle w:val="Zkladntext"/>
        <w:tabs>
          <w:tab w:val="center" w:pos="1560"/>
          <w:tab w:val="center" w:pos="7513"/>
        </w:tabs>
        <w:spacing w:line="240" w:lineRule="exact"/>
        <w:rPr>
          <w:rFonts w:ascii="Arial" w:hAnsi="Arial" w:cs="Arial"/>
          <w:sz w:val="20"/>
          <w:szCs w:val="20"/>
        </w:rPr>
      </w:pPr>
    </w:p>
    <w:p w14:paraId="59D592AD" w14:textId="77777777" w:rsidR="00052B17" w:rsidRDefault="00052B17" w:rsidP="00A13A2A">
      <w:pPr>
        <w:pStyle w:val="Zkladntext"/>
        <w:tabs>
          <w:tab w:val="center" w:pos="1560"/>
          <w:tab w:val="center" w:pos="7513"/>
        </w:tabs>
        <w:spacing w:line="240" w:lineRule="exact"/>
        <w:rPr>
          <w:rFonts w:ascii="Arial" w:hAnsi="Arial" w:cs="Arial"/>
          <w:sz w:val="20"/>
          <w:szCs w:val="20"/>
        </w:rPr>
      </w:pPr>
    </w:p>
    <w:p w14:paraId="34F2169C" w14:textId="465A299A" w:rsidR="00F05EB3" w:rsidRDefault="00F05EB3" w:rsidP="00A13A2A">
      <w:pPr>
        <w:pStyle w:val="Zkladntext"/>
        <w:tabs>
          <w:tab w:val="center" w:pos="1560"/>
          <w:tab w:val="center" w:pos="7513"/>
        </w:tabs>
        <w:spacing w:line="240" w:lineRule="exact"/>
        <w:rPr>
          <w:rFonts w:ascii="Arial" w:hAnsi="Arial" w:cs="Arial"/>
          <w:sz w:val="20"/>
          <w:szCs w:val="20"/>
        </w:rPr>
      </w:pPr>
    </w:p>
    <w:p w14:paraId="78339F42" w14:textId="77777777" w:rsidR="00F05EB3" w:rsidRDefault="00F05EB3" w:rsidP="00A13A2A">
      <w:pPr>
        <w:pStyle w:val="Zkladntext"/>
        <w:tabs>
          <w:tab w:val="center" w:pos="1560"/>
          <w:tab w:val="center" w:pos="7513"/>
        </w:tabs>
        <w:spacing w:line="240" w:lineRule="exact"/>
        <w:rPr>
          <w:rFonts w:ascii="Arial" w:hAnsi="Arial" w:cs="Arial"/>
          <w:sz w:val="20"/>
          <w:szCs w:val="20"/>
        </w:rPr>
      </w:pPr>
    </w:p>
    <w:p w14:paraId="6F7CBBB0" w14:textId="592F12A3" w:rsidR="00A13A2A" w:rsidRDefault="00A13A2A" w:rsidP="00A13A2A">
      <w:pPr>
        <w:pStyle w:val="Zkladntext"/>
        <w:spacing w:line="240" w:lineRule="exact"/>
        <w:rPr>
          <w:rFonts w:ascii="Arial" w:hAnsi="Arial" w:cs="Arial"/>
          <w:sz w:val="20"/>
          <w:szCs w:val="20"/>
        </w:rPr>
      </w:pPr>
    </w:p>
    <w:p w14:paraId="7DEAE13C" w14:textId="36CFBBD3" w:rsidR="00CC5715" w:rsidRDefault="00CC5715" w:rsidP="00A13A2A">
      <w:pPr>
        <w:pStyle w:val="Zkladntext"/>
        <w:spacing w:line="240" w:lineRule="exact"/>
        <w:rPr>
          <w:rFonts w:ascii="Arial" w:hAnsi="Arial" w:cs="Arial"/>
          <w:sz w:val="20"/>
          <w:szCs w:val="20"/>
        </w:rPr>
      </w:pPr>
    </w:p>
    <w:p w14:paraId="5A38D576" w14:textId="57A70C7B" w:rsidR="008C4814" w:rsidRDefault="008C4814" w:rsidP="00A13A2A">
      <w:pPr>
        <w:pStyle w:val="Zkladntext"/>
        <w:spacing w:line="240" w:lineRule="exact"/>
        <w:rPr>
          <w:rFonts w:ascii="Arial" w:hAnsi="Arial" w:cs="Arial"/>
          <w:sz w:val="20"/>
          <w:szCs w:val="20"/>
        </w:rPr>
      </w:pPr>
    </w:p>
    <w:p w14:paraId="6CA98295" w14:textId="3E037CA6" w:rsidR="00CC5715" w:rsidRDefault="00CC5715" w:rsidP="00A13A2A">
      <w:pPr>
        <w:pStyle w:val="Zkladntext"/>
        <w:spacing w:line="240" w:lineRule="exact"/>
        <w:rPr>
          <w:rFonts w:ascii="Arial" w:hAnsi="Arial" w:cs="Arial"/>
          <w:sz w:val="20"/>
          <w:szCs w:val="20"/>
        </w:rPr>
      </w:pPr>
    </w:p>
    <w:p w14:paraId="23C289DF" w14:textId="05E604BA" w:rsidR="007A3FED" w:rsidRPr="009E74B1" w:rsidRDefault="007A3FED" w:rsidP="00B87191">
      <w:pPr>
        <w:pStyle w:val="Zkladntext"/>
        <w:spacing w:line="240" w:lineRule="exact"/>
        <w:rPr>
          <w:rFonts w:ascii="Arial" w:hAnsi="Arial" w:cs="Arial"/>
          <w:bCs/>
          <w:sz w:val="20"/>
          <w:szCs w:val="20"/>
        </w:rPr>
      </w:pPr>
    </w:p>
    <w:p w14:paraId="68E0678A" w14:textId="6F79C197" w:rsidR="00A13A2A" w:rsidRPr="009E74B1" w:rsidRDefault="00B7267A" w:rsidP="009954F7">
      <w:pPr>
        <w:pStyle w:val="Zkladntext"/>
        <w:spacing w:line="240" w:lineRule="exact"/>
        <w:ind w:left="5760"/>
        <w:jc w:val="center"/>
        <w:rPr>
          <w:rFonts w:ascii="Arial" w:hAnsi="Arial" w:cs="Arial"/>
          <w:bCs/>
          <w:sz w:val="20"/>
          <w:szCs w:val="20"/>
        </w:rPr>
      </w:pPr>
      <w:r w:rsidRPr="009E74B1">
        <w:rPr>
          <w:rFonts w:ascii="Arial" w:hAnsi="Arial" w:cs="Arial"/>
          <w:bCs/>
          <w:sz w:val="20"/>
          <w:szCs w:val="20"/>
        </w:rPr>
        <w:t>Príloha č. 3</w:t>
      </w:r>
      <w:r w:rsidR="00A13A2A" w:rsidRPr="009E74B1">
        <w:rPr>
          <w:rFonts w:ascii="Arial" w:hAnsi="Arial" w:cs="Arial"/>
          <w:bCs/>
          <w:sz w:val="20"/>
          <w:szCs w:val="20"/>
        </w:rPr>
        <w:t xml:space="preserve"> k Zmluve o vklade hotovosti v zaplombovaných obaloch</w:t>
      </w:r>
      <w:r w:rsidR="008E438C">
        <w:rPr>
          <w:rFonts w:ascii="Arial" w:hAnsi="Arial" w:cs="Arial"/>
          <w:bCs/>
          <w:sz w:val="20"/>
          <w:szCs w:val="20"/>
        </w:rPr>
        <w:t xml:space="preserve"> klientov VÚB,</w:t>
      </w:r>
      <w:r w:rsidR="00FA02CB">
        <w:rPr>
          <w:rFonts w:ascii="Arial" w:hAnsi="Arial" w:cs="Arial"/>
          <w:bCs/>
          <w:sz w:val="20"/>
          <w:szCs w:val="20"/>
        </w:rPr>
        <w:t xml:space="preserve"> </w:t>
      </w:r>
      <w:r w:rsidR="008E438C">
        <w:rPr>
          <w:rFonts w:ascii="Arial" w:hAnsi="Arial" w:cs="Arial"/>
          <w:bCs/>
          <w:sz w:val="20"/>
          <w:szCs w:val="20"/>
        </w:rPr>
        <w:t>a.</w:t>
      </w:r>
      <w:r w:rsidR="00FA02CB">
        <w:rPr>
          <w:rFonts w:ascii="Arial" w:hAnsi="Arial" w:cs="Arial"/>
          <w:bCs/>
          <w:sz w:val="20"/>
          <w:szCs w:val="20"/>
        </w:rPr>
        <w:t xml:space="preserve"> </w:t>
      </w:r>
      <w:r w:rsidR="008E438C">
        <w:rPr>
          <w:rFonts w:ascii="Arial" w:hAnsi="Arial" w:cs="Arial"/>
          <w:bCs/>
          <w:sz w:val="20"/>
          <w:szCs w:val="20"/>
        </w:rPr>
        <w:t>s</w:t>
      </w:r>
    </w:p>
    <w:p w14:paraId="12C5B851" w14:textId="77777777" w:rsidR="00A13A2A" w:rsidRPr="009E74B1" w:rsidRDefault="00A13A2A" w:rsidP="00030492">
      <w:pPr>
        <w:tabs>
          <w:tab w:val="left" w:pos="6096"/>
        </w:tabs>
        <w:spacing w:line="240" w:lineRule="exact"/>
        <w:rPr>
          <w:rFonts w:ascii="Arial" w:hAnsi="Arial" w:cs="Arial"/>
          <w:sz w:val="20"/>
          <w:szCs w:val="20"/>
        </w:rPr>
      </w:pPr>
    </w:p>
    <w:p w14:paraId="6773DE09" w14:textId="708B7453" w:rsidR="00E02592" w:rsidRPr="004C546F" w:rsidRDefault="00E02592" w:rsidP="009954F7">
      <w:pPr>
        <w:rPr>
          <w:rFonts w:ascii="Arial" w:hAnsi="Arial" w:cs="Arial"/>
          <w:sz w:val="20"/>
        </w:rPr>
      </w:pPr>
    </w:p>
    <w:p w14:paraId="6319E59F" w14:textId="77777777" w:rsidR="00E02592" w:rsidRDefault="00E02592" w:rsidP="00E02592">
      <w:pPr>
        <w:tabs>
          <w:tab w:val="left" w:pos="2820"/>
        </w:tabs>
        <w:rPr>
          <w:rFonts w:ascii="Arial" w:hAnsi="Arial" w:cs="Arial"/>
          <w:sz w:val="18"/>
          <w:szCs w:val="18"/>
        </w:rPr>
      </w:pPr>
    </w:p>
    <w:p w14:paraId="738AE33E" w14:textId="669045E7" w:rsidR="00E02592" w:rsidRDefault="00E02592" w:rsidP="00E02592">
      <w:pPr>
        <w:jc w:val="both"/>
        <w:rPr>
          <w:rFonts w:ascii="Arial" w:hAnsi="Arial" w:cs="Arial"/>
          <w:b/>
          <w:sz w:val="32"/>
          <w:szCs w:val="32"/>
        </w:rPr>
      </w:pPr>
      <w:r>
        <w:rPr>
          <w:rFonts w:ascii="Arial" w:hAnsi="Arial" w:cs="Arial"/>
          <w:b/>
          <w:sz w:val="32"/>
          <w:szCs w:val="32"/>
        </w:rPr>
        <w:t xml:space="preserve">Podmienky pre realizáciu </w:t>
      </w:r>
      <w:r w:rsidR="009954F7">
        <w:rPr>
          <w:rFonts w:ascii="Arial" w:hAnsi="Arial" w:cs="Arial"/>
          <w:b/>
          <w:sz w:val="32"/>
          <w:szCs w:val="32"/>
        </w:rPr>
        <w:t>V</w:t>
      </w:r>
      <w:r>
        <w:rPr>
          <w:rFonts w:ascii="Arial" w:hAnsi="Arial" w:cs="Arial"/>
          <w:b/>
          <w:sz w:val="32"/>
          <w:szCs w:val="32"/>
        </w:rPr>
        <w:t>kladov</w:t>
      </w:r>
      <w:r w:rsidRPr="00B90BDF">
        <w:rPr>
          <w:rFonts w:ascii="Arial" w:hAnsi="Arial" w:cs="Arial"/>
          <w:b/>
          <w:sz w:val="32"/>
          <w:szCs w:val="32"/>
        </w:rPr>
        <w:t xml:space="preserve"> </w:t>
      </w:r>
      <w:r>
        <w:rPr>
          <w:rFonts w:ascii="Arial" w:hAnsi="Arial" w:cs="Arial"/>
          <w:b/>
          <w:sz w:val="32"/>
          <w:szCs w:val="32"/>
        </w:rPr>
        <w:t>v </w:t>
      </w:r>
      <w:r w:rsidR="009954F7">
        <w:rPr>
          <w:rFonts w:ascii="Arial" w:hAnsi="Arial" w:cs="Arial"/>
          <w:b/>
          <w:sz w:val="32"/>
          <w:szCs w:val="32"/>
        </w:rPr>
        <w:t>Z</w:t>
      </w:r>
      <w:r>
        <w:rPr>
          <w:rFonts w:ascii="Arial" w:hAnsi="Arial" w:cs="Arial"/>
          <w:b/>
          <w:sz w:val="32"/>
          <w:szCs w:val="32"/>
        </w:rPr>
        <w:t>aplombovaných obaloch</w:t>
      </w:r>
    </w:p>
    <w:p w14:paraId="323CC39A" w14:textId="77777777" w:rsidR="00E02592" w:rsidRDefault="00E02592" w:rsidP="00E02592">
      <w:pPr>
        <w:jc w:val="both"/>
        <w:rPr>
          <w:rFonts w:ascii="Arial" w:hAnsi="Arial" w:cs="Arial"/>
          <w:b/>
          <w:sz w:val="32"/>
          <w:szCs w:val="32"/>
        </w:rPr>
      </w:pPr>
    </w:p>
    <w:p w14:paraId="6028AB02" w14:textId="1BE43723" w:rsidR="00E02592" w:rsidRDefault="00E02592" w:rsidP="00E02592">
      <w:pPr>
        <w:jc w:val="both"/>
        <w:rPr>
          <w:rFonts w:ascii="Arial" w:hAnsi="Arial" w:cs="Arial"/>
          <w:sz w:val="20"/>
        </w:rPr>
      </w:pPr>
      <w:r>
        <w:rPr>
          <w:rFonts w:ascii="Arial" w:hAnsi="Arial" w:cs="Arial"/>
          <w:sz w:val="20"/>
        </w:rPr>
        <w:t xml:space="preserve">Táto Príloha č. </w:t>
      </w:r>
      <w:r w:rsidR="00002997">
        <w:rPr>
          <w:rFonts w:ascii="Arial" w:hAnsi="Arial" w:cs="Arial"/>
          <w:sz w:val="20"/>
        </w:rPr>
        <w:t>3</w:t>
      </w:r>
      <w:r w:rsidRPr="00885C22">
        <w:rPr>
          <w:rFonts w:ascii="Arial" w:hAnsi="Arial" w:cs="Arial"/>
          <w:sz w:val="20"/>
        </w:rPr>
        <w:t xml:space="preserve"> k Zmluve . bližšie určuje podmienky, za ktorých </w:t>
      </w:r>
      <w:r w:rsidR="00002997">
        <w:rPr>
          <w:rFonts w:ascii="Arial" w:hAnsi="Arial" w:cs="Arial"/>
          <w:sz w:val="20"/>
        </w:rPr>
        <w:t>je Klient povinný</w:t>
      </w:r>
      <w:r w:rsidRPr="00885C22">
        <w:rPr>
          <w:rFonts w:ascii="Arial" w:hAnsi="Arial" w:cs="Arial"/>
          <w:sz w:val="20"/>
        </w:rPr>
        <w:t xml:space="preserve"> realizovať Vklady v </w:t>
      </w:r>
      <w:r>
        <w:rPr>
          <w:rFonts w:ascii="Arial" w:hAnsi="Arial" w:cs="Arial"/>
          <w:sz w:val="20"/>
        </w:rPr>
        <w:t>Oba</w:t>
      </w:r>
      <w:r w:rsidR="001555B3">
        <w:rPr>
          <w:rFonts w:ascii="Arial" w:hAnsi="Arial" w:cs="Arial"/>
          <w:sz w:val="20"/>
        </w:rPr>
        <w:t>l</w:t>
      </w:r>
      <w:r>
        <w:rPr>
          <w:rFonts w:ascii="Arial" w:hAnsi="Arial" w:cs="Arial"/>
          <w:sz w:val="20"/>
        </w:rPr>
        <w:t>och</w:t>
      </w:r>
      <w:r w:rsidRPr="00885C22">
        <w:rPr>
          <w:rFonts w:ascii="Arial" w:hAnsi="Arial" w:cs="Arial"/>
          <w:sz w:val="20"/>
        </w:rPr>
        <w:t xml:space="preserve"> a Banka bude poskytovať dohodnutú Službu</w:t>
      </w:r>
      <w:r>
        <w:rPr>
          <w:rFonts w:ascii="Arial" w:hAnsi="Arial" w:cs="Arial"/>
          <w:sz w:val="20"/>
        </w:rPr>
        <w:t xml:space="preserve"> Vkladu</w:t>
      </w:r>
      <w:r w:rsidRPr="00885C22">
        <w:rPr>
          <w:rFonts w:ascii="Arial" w:hAnsi="Arial" w:cs="Arial"/>
          <w:sz w:val="20"/>
        </w:rPr>
        <w:t>.</w:t>
      </w:r>
      <w:r w:rsidR="00002997">
        <w:rPr>
          <w:rFonts w:ascii="Arial" w:hAnsi="Arial" w:cs="Arial"/>
          <w:sz w:val="20"/>
        </w:rPr>
        <w:t xml:space="preserve"> </w:t>
      </w:r>
    </w:p>
    <w:p w14:paraId="2CAE5B2D" w14:textId="37ECA35E" w:rsidR="00E02592" w:rsidRDefault="00E02592" w:rsidP="00E02592">
      <w:pPr>
        <w:jc w:val="both"/>
        <w:rPr>
          <w:rFonts w:ascii="Arial" w:hAnsi="Arial" w:cs="Arial"/>
          <w:sz w:val="20"/>
        </w:rPr>
      </w:pPr>
    </w:p>
    <w:p w14:paraId="2ADB2924" w14:textId="4DDB7F37" w:rsidR="00E02592" w:rsidRPr="003511AA" w:rsidRDefault="00002997" w:rsidP="00E02592">
      <w:pPr>
        <w:pStyle w:val="Nadpis1"/>
        <w:keepLines w:val="0"/>
        <w:widowControl w:val="0"/>
        <w:autoSpaceDE w:val="0"/>
        <w:autoSpaceDN w:val="0"/>
        <w:adjustRightInd w:val="0"/>
        <w:spacing w:before="0" w:line="288" w:lineRule="auto"/>
        <w:ind w:left="432" w:hanging="432"/>
        <w:jc w:val="both"/>
        <w:textAlignment w:val="center"/>
        <w:rPr>
          <w:rFonts w:ascii="Arial" w:hAnsi="Arial" w:cs="Arial"/>
          <w:b/>
          <w:color w:val="auto"/>
          <w:sz w:val="20"/>
          <w:szCs w:val="20"/>
        </w:rPr>
      </w:pPr>
      <w:r w:rsidRPr="003511AA">
        <w:rPr>
          <w:rFonts w:ascii="Arial" w:hAnsi="Arial" w:cs="Arial"/>
          <w:b/>
          <w:color w:val="auto"/>
          <w:sz w:val="20"/>
          <w:szCs w:val="20"/>
        </w:rPr>
        <w:t xml:space="preserve">1. </w:t>
      </w:r>
      <w:r w:rsidR="00E02592" w:rsidRPr="003511AA">
        <w:rPr>
          <w:rFonts w:ascii="Arial" w:hAnsi="Arial" w:cs="Arial"/>
          <w:b/>
          <w:color w:val="auto"/>
          <w:sz w:val="20"/>
          <w:szCs w:val="20"/>
        </w:rPr>
        <w:t xml:space="preserve">DEFINÍCIE </w:t>
      </w:r>
    </w:p>
    <w:p w14:paraId="34C60533" w14:textId="6678538D" w:rsidR="00E02592" w:rsidRPr="003941C9" w:rsidRDefault="00E02592" w:rsidP="003F17FA">
      <w:pPr>
        <w:jc w:val="both"/>
        <w:rPr>
          <w:rFonts w:ascii="Arial" w:hAnsi="Arial" w:cs="Arial"/>
          <w:sz w:val="20"/>
          <w:szCs w:val="20"/>
        </w:rPr>
      </w:pPr>
      <w:r w:rsidRPr="003941C9">
        <w:rPr>
          <w:rFonts w:ascii="Arial" w:hAnsi="Arial" w:cs="Arial"/>
          <w:sz w:val="20"/>
          <w:szCs w:val="20"/>
        </w:rPr>
        <w:t xml:space="preserve">Pojmy uvedené v tomto článku </w:t>
      </w:r>
      <w:r w:rsidR="004C553F">
        <w:rPr>
          <w:rFonts w:ascii="Arial" w:hAnsi="Arial" w:cs="Arial"/>
          <w:sz w:val="20"/>
          <w:szCs w:val="20"/>
        </w:rPr>
        <w:t xml:space="preserve">Prílohy č. </w:t>
      </w:r>
      <w:r w:rsidR="00781041">
        <w:rPr>
          <w:rFonts w:ascii="Arial" w:hAnsi="Arial" w:cs="Arial"/>
          <w:sz w:val="20"/>
          <w:szCs w:val="20"/>
        </w:rPr>
        <w:t>3</w:t>
      </w:r>
      <w:r w:rsidR="004C553F">
        <w:rPr>
          <w:rFonts w:ascii="Arial" w:hAnsi="Arial" w:cs="Arial"/>
          <w:sz w:val="20"/>
          <w:szCs w:val="20"/>
        </w:rPr>
        <w:t xml:space="preserve"> </w:t>
      </w:r>
      <w:r w:rsidRPr="003941C9">
        <w:rPr>
          <w:rFonts w:ascii="Arial" w:hAnsi="Arial" w:cs="Arial"/>
          <w:sz w:val="20"/>
          <w:szCs w:val="20"/>
        </w:rPr>
        <w:t>veľkým začiatočným písmenom majú v Zmluve  význam uvedený v tomto článku,  pokiaľ nie je v Zmluve  uvedené inak.</w:t>
      </w:r>
    </w:p>
    <w:p w14:paraId="36637E6D" w14:textId="5513347C" w:rsidR="00E02592" w:rsidRPr="007F462B" w:rsidRDefault="00E02592" w:rsidP="003F17FA">
      <w:pPr>
        <w:jc w:val="both"/>
        <w:rPr>
          <w:rFonts w:ascii="Arial" w:hAnsi="Arial" w:cs="Arial"/>
          <w:b/>
          <w:sz w:val="20"/>
          <w:szCs w:val="20"/>
        </w:rPr>
      </w:pPr>
    </w:p>
    <w:p w14:paraId="21F5E362" w14:textId="77777777" w:rsidR="00E02592" w:rsidRPr="007F462B" w:rsidRDefault="00E02592" w:rsidP="003F17FA">
      <w:pPr>
        <w:jc w:val="both"/>
        <w:rPr>
          <w:rFonts w:ascii="Arial" w:hAnsi="Arial" w:cs="Arial"/>
          <w:b/>
          <w:sz w:val="20"/>
          <w:szCs w:val="20"/>
        </w:rPr>
      </w:pPr>
      <w:r w:rsidRPr="007F462B">
        <w:rPr>
          <w:rFonts w:ascii="Arial" w:hAnsi="Arial" w:cs="Arial"/>
          <w:b/>
          <w:sz w:val="20"/>
          <w:szCs w:val="20"/>
        </w:rPr>
        <w:t>Dodávateľ</w:t>
      </w:r>
    </w:p>
    <w:p w14:paraId="7120DA86" w14:textId="150B9DD4" w:rsidR="00E02592" w:rsidRPr="007F462B" w:rsidRDefault="00E02592" w:rsidP="003F17FA">
      <w:pPr>
        <w:jc w:val="both"/>
        <w:rPr>
          <w:rFonts w:ascii="Arial" w:hAnsi="Arial" w:cs="Arial"/>
          <w:sz w:val="20"/>
          <w:szCs w:val="20"/>
        </w:rPr>
      </w:pPr>
      <w:r w:rsidRPr="007F462B">
        <w:rPr>
          <w:rFonts w:ascii="Arial" w:hAnsi="Arial" w:cs="Arial"/>
          <w:sz w:val="20"/>
          <w:szCs w:val="20"/>
        </w:rPr>
        <w:t>Zmluvný partner Banky, ktorý jej poskytuje bezpečnostné služby v rámci príjmu a spracovania Hotovosti na základe osobitnej zmluvy.</w:t>
      </w:r>
      <w:r w:rsidR="00002997">
        <w:rPr>
          <w:rFonts w:ascii="Arial" w:hAnsi="Arial" w:cs="Arial"/>
          <w:sz w:val="20"/>
          <w:szCs w:val="20"/>
        </w:rPr>
        <w:t xml:space="preserve"> </w:t>
      </w:r>
    </w:p>
    <w:p w14:paraId="146C422A" w14:textId="77777777" w:rsidR="00E02592" w:rsidRPr="007F462B" w:rsidRDefault="00E02592" w:rsidP="003F17FA">
      <w:pPr>
        <w:jc w:val="both"/>
        <w:rPr>
          <w:rFonts w:ascii="Arial" w:hAnsi="Arial" w:cs="Arial"/>
          <w:b/>
          <w:sz w:val="20"/>
          <w:szCs w:val="20"/>
        </w:rPr>
      </w:pPr>
    </w:p>
    <w:p w14:paraId="183305EC" w14:textId="77777777" w:rsidR="00E02592" w:rsidRPr="007F462B" w:rsidRDefault="00E02592" w:rsidP="003F17FA">
      <w:pPr>
        <w:jc w:val="both"/>
        <w:rPr>
          <w:rFonts w:ascii="Arial" w:hAnsi="Arial" w:cs="Arial"/>
          <w:b/>
          <w:sz w:val="20"/>
          <w:szCs w:val="20"/>
        </w:rPr>
      </w:pPr>
      <w:r w:rsidRPr="007F462B">
        <w:rPr>
          <w:rFonts w:ascii="Arial" w:hAnsi="Arial" w:cs="Arial"/>
          <w:b/>
          <w:sz w:val="20"/>
          <w:szCs w:val="20"/>
        </w:rPr>
        <w:t>Hotovosť</w:t>
      </w:r>
    </w:p>
    <w:p w14:paraId="7876FF34" w14:textId="536C4810" w:rsidR="00E02592" w:rsidRPr="007F462B" w:rsidRDefault="00E02592" w:rsidP="003F17FA">
      <w:pPr>
        <w:jc w:val="both"/>
        <w:rPr>
          <w:rFonts w:ascii="Arial" w:hAnsi="Arial" w:cs="Arial"/>
          <w:sz w:val="20"/>
          <w:szCs w:val="20"/>
        </w:rPr>
      </w:pPr>
      <w:r w:rsidRPr="007F462B">
        <w:rPr>
          <w:rFonts w:ascii="Arial" w:hAnsi="Arial" w:cs="Arial"/>
          <w:sz w:val="20"/>
          <w:szCs w:val="20"/>
        </w:rPr>
        <w:t>Bankovky a mince v mene euro a/alebo bankovky v mene, uvedenej v Zmluve.</w:t>
      </w:r>
      <w:r w:rsidR="003511AA">
        <w:rPr>
          <w:rFonts w:ascii="Arial" w:hAnsi="Arial" w:cs="Arial"/>
          <w:sz w:val="20"/>
          <w:szCs w:val="20"/>
        </w:rPr>
        <w:t xml:space="preserve"> </w:t>
      </w:r>
    </w:p>
    <w:p w14:paraId="3392B47A" w14:textId="6A348DD4" w:rsidR="00E02592" w:rsidRPr="007F462B" w:rsidRDefault="00E02592" w:rsidP="003F17FA">
      <w:pPr>
        <w:jc w:val="both"/>
        <w:rPr>
          <w:rFonts w:ascii="Arial" w:hAnsi="Arial" w:cs="Arial"/>
          <w:b/>
          <w:sz w:val="20"/>
          <w:szCs w:val="20"/>
        </w:rPr>
      </w:pPr>
    </w:p>
    <w:p w14:paraId="1E227DFF" w14:textId="77777777" w:rsidR="00E02592" w:rsidRPr="007F462B" w:rsidRDefault="00E02592" w:rsidP="003F17FA">
      <w:pPr>
        <w:jc w:val="both"/>
        <w:rPr>
          <w:rFonts w:ascii="Arial" w:hAnsi="Arial" w:cs="Arial"/>
          <w:b/>
          <w:sz w:val="20"/>
          <w:szCs w:val="20"/>
        </w:rPr>
      </w:pPr>
      <w:r w:rsidRPr="007F462B">
        <w:rPr>
          <w:rFonts w:ascii="Arial" w:hAnsi="Arial" w:cs="Arial"/>
          <w:b/>
          <w:sz w:val="20"/>
          <w:szCs w:val="20"/>
        </w:rPr>
        <w:t>Obchodné miesto</w:t>
      </w:r>
    </w:p>
    <w:p w14:paraId="2C4852AA" w14:textId="7C155D3C" w:rsidR="00E02592" w:rsidRPr="00552E5E" w:rsidRDefault="00E02592" w:rsidP="003F17FA">
      <w:pPr>
        <w:jc w:val="both"/>
        <w:rPr>
          <w:rFonts w:ascii="Arial" w:hAnsi="Arial" w:cs="Arial"/>
          <w:sz w:val="20"/>
          <w:szCs w:val="20"/>
        </w:rPr>
      </w:pPr>
      <w:r w:rsidRPr="007F462B">
        <w:rPr>
          <w:rFonts w:ascii="Arial" w:hAnsi="Arial" w:cs="Arial"/>
          <w:sz w:val="20"/>
          <w:szCs w:val="20"/>
        </w:rPr>
        <w:t>Pobočka Banky a jej priestory (chránené, obslužné), v ktorých spravidla dochádza k vykonávaniu bankových obchodov a poskytovaniu služieb a Spracovateľské centrum Banky, ktoré prijíma od Klienta Vklad/y  vo svojich chránených priestoroch.</w:t>
      </w:r>
      <w:r w:rsidR="003511AA">
        <w:rPr>
          <w:rFonts w:ascii="Arial" w:hAnsi="Arial" w:cs="Arial"/>
          <w:sz w:val="20"/>
          <w:szCs w:val="20"/>
        </w:rPr>
        <w:t xml:space="preserve"> </w:t>
      </w:r>
    </w:p>
    <w:p w14:paraId="6D9811FB" w14:textId="77777777" w:rsidR="00E02592" w:rsidRPr="00552E5E" w:rsidRDefault="00E02592" w:rsidP="003F17FA">
      <w:pPr>
        <w:jc w:val="both"/>
        <w:rPr>
          <w:rFonts w:ascii="Arial" w:hAnsi="Arial" w:cs="Arial"/>
          <w:b/>
          <w:sz w:val="20"/>
          <w:szCs w:val="20"/>
        </w:rPr>
      </w:pPr>
    </w:p>
    <w:p w14:paraId="7DF6BC4C" w14:textId="77777777" w:rsidR="00E02592" w:rsidRPr="007F462B" w:rsidRDefault="00E02592" w:rsidP="003F17FA">
      <w:pPr>
        <w:jc w:val="both"/>
        <w:rPr>
          <w:rFonts w:ascii="Arial" w:hAnsi="Arial" w:cs="Arial"/>
          <w:b/>
          <w:sz w:val="20"/>
          <w:szCs w:val="20"/>
        </w:rPr>
      </w:pPr>
      <w:r w:rsidRPr="007F462B">
        <w:rPr>
          <w:rFonts w:ascii="Arial" w:hAnsi="Arial" w:cs="Arial"/>
          <w:b/>
          <w:sz w:val="20"/>
          <w:szCs w:val="20"/>
        </w:rPr>
        <w:t>Organizačná jednotka Dodávateľa</w:t>
      </w:r>
    </w:p>
    <w:p w14:paraId="7DA2A205" w14:textId="5AA6B551" w:rsidR="00E02592" w:rsidRPr="007F462B" w:rsidRDefault="00E02592" w:rsidP="003F17FA">
      <w:pPr>
        <w:jc w:val="both"/>
        <w:rPr>
          <w:rFonts w:ascii="Arial" w:hAnsi="Arial" w:cs="Arial"/>
          <w:sz w:val="20"/>
          <w:szCs w:val="20"/>
        </w:rPr>
      </w:pPr>
      <w:r w:rsidRPr="007F462B">
        <w:rPr>
          <w:rFonts w:ascii="Arial" w:hAnsi="Arial" w:cs="Arial"/>
          <w:sz w:val="20"/>
          <w:szCs w:val="20"/>
        </w:rPr>
        <w:t xml:space="preserve">Priestory určené Dodávateľom, v ktorých Dodávateľ vykonáva vybrané úkony súvisiace s poskytovaním Služby. </w:t>
      </w:r>
      <w:r w:rsidR="003511AA">
        <w:rPr>
          <w:rFonts w:ascii="Arial" w:hAnsi="Arial" w:cs="Arial"/>
          <w:sz w:val="20"/>
          <w:szCs w:val="20"/>
        </w:rPr>
        <w:t xml:space="preserve"> </w:t>
      </w:r>
    </w:p>
    <w:p w14:paraId="632EA81A" w14:textId="77777777" w:rsidR="00E02592" w:rsidRPr="007F462B" w:rsidRDefault="00E02592" w:rsidP="003F17FA">
      <w:pPr>
        <w:jc w:val="both"/>
        <w:rPr>
          <w:rFonts w:ascii="Arial" w:hAnsi="Arial" w:cs="Arial"/>
          <w:sz w:val="20"/>
          <w:szCs w:val="20"/>
        </w:rPr>
      </w:pPr>
    </w:p>
    <w:p w14:paraId="0FF3EB41" w14:textId="77777777" w:rsidR="00E02592" w:rsidRPr="007F462B" w:rsidRDefault="00E02592" w:rsidP="003F17FA">
      <w:pPr>
        <w:jc w:val="both"/>
        <w:rPr>
          <w:rFonts w:ascii="Arial" w:hAnsi="Arial" w:cs="Arial"/>
          <w:b/>
          <w:sz w:val="20"/>
          <w:szCs w:val="20"/>
        </w:rPr>
      </w:pPr>
      <w:r w:rsidRPr="007F462B">
        <w:rPr>
          <w:rFonts w:ascii="Arial" w:hAnsi="Arial" w:cs="Arial"/>
          <w:b/>
          <w:sz w:val="20"/>
          <w:szCs w:val="20"/>
        </w:rPr>
        <w:t>Pokladničná súpiska</w:t>
      </w:r>
    </w:p>
    <w:p w14:paraId="1B94CF1E" w14:textId="45FF460C" w:rsidR="00E02592" w:rsidRPr="007F462B" w:rsidRDefault="00E02592" w:rsidP="003F17FA">
      <w:pPr>
        <w:jc w:val="both"/>
        <w:rPr>
          <w:rFonts w:ascii="Arial" w:hAnsi="Arial" w:cs="Arial"/>
          <w:sz w:val="20"/>
          <w:szCs w:val="20"/>
        </w:rPr>
      </w:pPr>
      <w:r w:rsidRPr="007F462B">
        <w:rPr>
          <w:rFonts w:ascii="Arial" w:hAnsi="Arial" w:cs="Arial"/>
          <w:sz w:val="20"/>
          <w:szCs w:val="20"/>
        </w:rPr>
        <w:t xml:space="preserve">Doklad vkladaný do každého Obalu, ktorý špecifikuje zloženie nominálnych hodnôt Hotovosti v jednotlivých Obaloch. </w:t>
      </w:r>
      <w:r w:rsidR="00F450BE">
        <w:rPr>
          <w:rFonts w:ascii="Arial" w:hAnsi="Arial" w:cs="Arial"/>
          <w:sz w:val="20"/>
          <w:szCs w:val="20"/>
        </w:rPr>
        <w:t xml:space="preserve"> </w:t>
      </w:r>
    </w:p>
    <w:p w14:paraId="36DA75B6" w14:textId="77777777" w:rsidR="00E02592" w:rsidRPr="007F462B" w:rsidRDefault="00E02592" w:rsidP="003F17FA">
      <w:pPr>
        <w:jc w:val="both"/>
        <w:rPr>
          <w:rFonts w:ascii="Arial" w:hAnsi="Arial" w:cs="Arial"/>
          <w:sz w:val="20"/>
          <w:szCs w:val="20"/>
        </w:rPr>
      </w:pPr>
    </w:p>
    <w:p w14:paraId="75E2895A" w14:textId="77777777" w:rsidR="00E02592" w:rsidRPr="007F462B" w:rsidRDefault="00E02592" w:rsidP="003F17FA">
      <w:pPr>
        <w:jc w:val="both"/>
        <w:rPr>
          <w:rFonts w:ascii="Arial" w:hAnsi="Arial" w:cs="Arial"/>
          <w:b/>
          <w:sz w:val="20"/>
          <w:szCs w:val="20"/>
        </w:rPr>
      </w:pPr>
      <w:r w:rsidRPr="007F462B">
        <w:rPr>
          <w:rFonts w:ascii="Arial" w:hAnsi="Arial" w:cs="Arial"/>
          <w:b/>
          <w:sz w:val="20"/>
          <w:szCs w:val="20"/>
        </w:rPr>
        <w:t>Pokladničná zloženka</w:t>
      </w:r>
    </w:p>
    <w:p w14:paraId="0EBC316B" w14:textId="33A75141" w:rsidR="00E02592" w:rsidRPr="007F462B" w:rsidRDefault="00E02592" w:rsidP="003F17FA">
      <w:pPr>
        <w:jc w:val="both"/>
        <w:rPr>
          <w:rFonts w:ascii="Arial" w:hAnsi="Arial" w:cs="Arial"/>
          <w:sz w:val="20"/>
          <w:szCs w:val="20"/>
        </w:rPr>
      </w:pPr>
      <w:r w:rsidRPr="007F462B">
        <w:rPr>
          <w:rFonts w:ascii="Arial" w:hAnsi="Arial" w:cs="Arial"/>
          <w:sz w:val="20"/>
          <w:szCs w:val="20"/>
        </w:rPr>
        <w:t>Doklad prikladaný k Obalu, ktorý obsahuje údaje potrebné na správne zúčtovanie Vkladu na Účet, najmä Účet, menu vloženej Hotovosti, celkovú sumu (číslom a slovom) Hotovosti, symboly k účtovnej operácii vkladu (variabilný, konštantný, špecifický symbol), názov Klienta, prípadne jeho pečiatku a podpis Klienta. Pokladničná zloženka môže plniť aj funkciu Prepravného dokladu za podmienky, že obsahuje všetky potrebné náležitosti tohto dokladu.</w:t>
      </w:r>
      <w:r w:rsidR="00F450BE">
        <w:rPr>
          <w:rFonts w:ascii="Arial" w:hAnsi="Arial" w:cs="Arial"/>
          <w:sz w:val="20"/>
          <w:szCs w:val="20"/>
        </w:rPr>
        <w:t xml:space="preserve">  </w:t>
      </w:r>
    </w:p>
    <w:p w14:paraId="64C082C0" w14:textId="77777777" w:rsidR="00E02592" w:rsidRPr="007F462B" w:rsidRDefault="00E02592" w:rsidP="003F17FA">
      <w:pPr>
        <w:jc w:val="both"/>
        <w:rPr>
          <w:rFonts w:ascii="Arial" w:hAnsi="Arial" w:cs="Arial"/>
          <w:sz w:val="20"/>
          <w:szCs w:val="20"/>
        </w:rPr>
      </w:pPr>
    </w:p>
    <w:p w14:paraId="4864F862" w14:textId="77777777" w:rsidR="00E02592" w:rsidRPr="007F462B" w:rsidRDefault="00E02592" w:rsidP="003F17FA">
      <w:pPr>
        <w:jc w:val="both"/>
        <w:rPr>
          <w:rFonts w:ascii="Arial" w:hAnsi="Arial" w:cs="Arial"/>
          <w:b/>
          <w:sz w:val="20"/>
          <w:szCs w:val="20"/>
        </w:rPr>
      </w:pPr>
      <w:r w:rsidRPr="007F462B">
        <w:rPr>
          <w:rFonts w:ascii="Arial" w:hAnsi="Arial" w:cs="Arial"/>
          <w:b/>
          <w:sz w:val="20"/>
          <w:szCs w:val="20"/>
        </w:rPr>
        <w:t>Prepravca</w:t>
      </w:r>
    </w:p>
    <w:p w14:paraId="6499B25F" w14:textId="0FE02314" w:rsidR="00E02592" w:rsidRPr="007733C0" w:rsidRDefault="00E02592" w:rsidP="003F17FA">
      <w:pPr>
        <w:jc w:val="both"/>
        <w:rPr>
          <w:rFonts w:ascii="Arial" w:hAnsi="Arial" w:cs="Arial"/>
          <w:b/>
          <w:sz w:val="20"/>
          <w:szCs w:val="20"/>
        </w:rPr>
      </w:pPr>
      <w:r w:rsidRPr="007F462B">
        <w:rPr>
          <w:rFonts w:ascii="Arial" w:hAnsi="Arial" w:cs="Arial"/>
          <w:sz w:val="20"/>
          <w:szCs w:val="20"/>
        </w:rPr>
        <w:t>Zmluvný partner Klienta, ktorý mu poskytuje bezpečnostné služby zvozu Hotovosti na základe osobitnej zmluvy.</w:t>
      </w:r>
      <w:r w:rsidR="00F450BE">
        <w:rPr>
          <w:rFonts w:ascii="Arial" w:hAnsi="Arial" w:cs="Arial"/>
          <w:sz w:val="20"/>
          <w:szCs w:val="20"/>
        </w:rPr>
        <w:t xml:space="preserve"> </w:t>
      </w:r>
    </w:p>
    <w:p w14:paraId="775CE07E" w14:textId="77777777" w:rsidR="00E02592" w:rsidRDefault="00E02592" w:rsidP="003F17FA">
      <w:pPr>
        <w:jc w:val="both"/>
        <w:rPr>
          <w:rFonts w:ascii="Arial" w:hAnsi="Arial" w:cs="Arial"/>
          <w:b/>
          <w:sz w:val="20"/>
          <w:szCs w:val="20"/>
        </w:rPr>
      </w:pPr>
    </w:p>
    <w:p w14:paraId="411D36E3" w14:textId="77777777" w:rsidR="00E02592" w:rsidRPr="003941C9" w:rsidRDefault="00E02592" w:rsidP="003F17FA">
      <w:pPr>
        <w:jc w:val="both"/>
        <w:rPr>
          <w:rFonts w:ascii="Arial" w:hAnsi="Arial" w:cs="Arial"/>
          <w:b/>
          <w:sz w:val="20"/>
          <w:szCs w:val="20"/>
        </w:rPr>
      </w:pPr>
      <w:r w:rsidRPr="003941C9">
        <w:rPr>
          <w:rFonts w:ascii="Arial" w:hAnsi="Arial" w:cs="Arial"/>
          <w:b/>
          <w:sz w:val="20"/>
          <w:szCs w:val="20"/>
        </w:rPr>
        <w:t>Reklamácia</w:t>
      </w:r>
    </w:p>
    <w:p w14:paraId="18CF78B6" w14:textId="77777777" w:rsidR="00E02592" w:rsidRPr="003941C9" w:rsidRDefault="00E02592" w:rsidP="003F17FA">
      <w:pPr>
        <w:jc w:val="both"/>
        <w:rPr>
          <w:rFonts w:ascii="Arial" w:hAnsi="Arial" w:cs="Arial"/>
          <w:sz w:val="20"/>
          <w:szCs w:val="20"/>
        </w:rPr>
      </w:pPr>
      <w:r w:rsidRPr="003941C9">
        <w:rPr>
          <w:rFonts w:ascii="Arial" w:hAnsi="Arial" w:cs="Arial"/>
          <w:sz w:val="20"/>
          <w:szCs w:val="20"/>
        </w:rPr>
        <w:t>Uplatnené právo zo zodpovednosti za vady služieb voči Banke.</w:t>
      </w:r>
    </w:p>
    <w:p w14:paraId="6A569437" w14:textId="77777777" w:rsidR="00E02592" w:rsidRPr="003941C9" w:rsidRDefault="00E02592" w:rsidP="003F17FA">
      <w:pPr>
        <w:jc w:val="both"/>
        <w:rPr>
          <w:rFonts w:ascii="Arial" w:hAnsi="Arial" w:cs="Arial"/>
          <w:sz w:val="22"/>
          <w:szCs w:val="22"/>
        </w:rPr>
      </w:pPr>
    </w:p>
    <w:p w14:paraId="1680E15E" w14:textId="77777777" w:rsidR="00E02592" w:rsidRPr="003941C9" w:rsidRDefault="00E02592" w:rsidP="003F17FA">
      <w:pPr>
        <w:jc w:val="both"/>
        <w:rPr>
          <w:rFonts w:ascii="Arial" w:hAnsi="Arial" w:cs="Arial"/>
          <w:b/>
          <w:sz w:val="20"/>
          <w:szCs w:val="20"/>
        </w:rPr>
      </w:pPr>
      <w:r w:rsidRPr="003941C9">
        <w:rPr>
          <w:rFonts w:ascii="Arial" w:hAnsi="Arial" w:cs="Arial"/>
          <w:b/>
          <w:sz w:val="20"/>
          <w:szCs w:val="20"/>
        </w:rPr>
        <w:t>Reklamačný poriadok</w:t>
      </w:r>
    </w:p>
    <w:p w14:paraId="1F53CAAB" w14:textId="7DFC092B" w:rsidR="00E02592" w:rsidRDefault="00232FD0" w:rsidP="003F17FA">
      <w:pPr>
        <w:jc w:val="both"/>
        <w:rPr>
          <w:rFonts w:ascii="Arial" w:hAnsi="Arial" w:cs="Arial"/>
          <w:sz w:val="20"/>
          <w:szCs w:val="20"/>
        </w:rPr>
      </w:pPr>
      <w:r w:rsidRPr="00232FD0">
        <w:rPr>
          <w:rFonts w:ascii="Arial" w:hAnsi="Arial" w:cs="Arial"/>
          <w:sz w:val="20"/>
          <w:szCs w:val="20"/>
        </w:rPr>
        <w:t>Bankou vydané pravidlá, upravujúce práva a povinnosti Banky, Majiteľa účtu a Klienta v súvislosti s vybavovaním podnetov Klienta a Majiteľa účtu, týkajúcich sa kvality a správnosti Bankou poskytovaných služieb. Reklamačný poriadok je zverejnený na Webovom sídle a je k dispozícii aj na Obchodnom mieste.</w:t>
      </w:r>
    </w:p>
    <w:p w14:paraId="06E40157" w14:textId="77777777" w:rsidR="00232FD0" w:rsidRDefault="00232FD0" w:rsidP="003F17FA">
      <w:pPr>
        <w:jc w:val="both"/>
        <w:rPr>
          <w:rFonts w:ascii="Arial" w:hAnsi="Arial" w:cs="Arial"/>
          <w:sz w:val="20"/>
          <w:szCs w:val="20"/>
        </w:rPr>
      </w:pPr>
    </w:p>
    <w:p w14:paraId="6C92C5B4" w14:textId="77777777" w:rsidR="00E02592" w:rsidRPr="00C022A9" w:rsidRDefault="00E02592" w:rsidP="003F17FA">
      <w:pPr>
        <w:jc w:val="both"/>
        <w:rPr>
          <w:rFonts w:ascii="Arial" w:hAnsi="Arial" w:cs="Arial"/>
          <w:b/>
          <w:sz w:val="20"/>
          <w:szCs w:val="20"/>
        </w:rPr>
      </w:pPr>
      <w:r w:rsidRPr="00C022A9">
        <w:rPr>
          <w:rFonts w:ascii="Arial" w:hAnsi="Arial" w:cs="Arial"/>
          <w:b/>
          <w:sz w:val="20"/>
          <w:szCs w:val="20"/>
        </w:rPr>
        <w:t>Prepravný doklad</w:t>
      </w:r>
    </w:p>
    <w:p w14:paraId="55B78473" w14:textId="777BC87B" w:rsidR="00E02592" w:rsidRPr="00552E5E" w:rsidRDefault="00E02592" w:rsidP="003F17FA">
      <w:pPr>
        <w:jc w:val="both"/>
        <w:rPr>
          <w:rFonts w:ascii="Arial" w:hAnsi="Arial" w:cs="Arial"/>
          <w:sz w:val="20"/>
          <w:szCs w:val="20"/>
        </w:rPr>
      </w:pPr>
      <w:r w:rsidRPr="00C022A9">
        <w:rPr>
          <w:rFonts w:ascii="Arial" w:hAnsi="Arial" w:cs="Arial"/>
          <w:sz w:val="20"/>
          <w:szCs w:val="20"/>
        </w:rPr>
        <w:t>Dokument v štandardizovanom formáte a obsahu, ktorý vystavuje Prepravca Klienta k doručovanému Obalu. Prepravný doklad musí obsahovať dátum doručenia Obalu, názov a adresu miesta adresáta (Obchodné miesto a/alebo Organizačná jednotka Dodávateľa), počet Obalov, evidenčné čísla jednorazových plomb na Obaloch alebo evidenčné čísla bezpečnostných jednorazových Obalov. Prepravným dokladom môže byť  aj Pokladničná zloženka, na ktorej však musia byť doplnené požadované údaje.</w:t>
      </w:r>
      <w:r w:rsidR="00002997">
        <w:rPr>
          <w:rFonts w:ascii="Arial" w:hAnsi="Arial" w:cs="Arial"/>
          <w:sz w:val="20"/>
          <w:szCs w:val="20"/>
        </w:rPr>
        <w:t xml:space="preserve"> </w:t>
      </w:r>
      <w:r w:rsidR="00F450BE">
        <w:rPr>
          <w:rFonts w:ascii="Arial" w:hAnsi="Arial" w:cs="Arial"/>
          <w:sz w:val="20"/>
          <w:szCs w:val="20"/>
        </w:rPr>
        <w:t xml:space="preserve">  </w:t>
      </w:r>
    </w:p>
    <w:p w14:paraId="7C610591" w14:textId="77777777" w:rsidR="00E02592" w:rsidRPr="00552E5E" w:rsidRDefault="00E02592" w:rsidP="003F17FA">
      <w:pPr>
        <w:jc w:val="both"/>
        <w:rPr>
          <w:rFonts w:ascii="Arial" w:hAnsi="Arial" w:cs="Arial"/>
          <w:b/>
          <w:sz w:val="20"/>
          <w:szCs w:val="20"/>
        </w:rPr>
      </w:pPr>
    </w:p>
    <w:p w14:paraId="311F8B0E" w14:textId="77777777" w:rsidR="00E02592" w:rsidRPr="00C022A9" w:rsidRDefault="00E02592" w:rsidP="003F17FA">
      <w:pPr>
        <w:jc w:val="both"/>
        <w:rPr>
          <w:rFonts w:ascii="Arial" w:hAnsi="Arial" w:cs="Arial"/>
          <w:b/>
          <w:sz w:val="20"/>
          <w:szCs w:val="20"/>
        </w:rPr>
      </w:pPr>
      <w:r w:rsidRPr="00C022A9">
        <w:rPr>
          <w:rFonts w:ascii="Arial" w:hAnsi="Arial" w:cs="Arial"/>
          <w:b/>
          <w:sz w:val="20"/>
          <w:szCs w:val="20"/>
        </w:rPr>
        <w:t>Služba Vkladu alebo Služba</w:t>
      </w:r>
    </w:p>
    <w:p w14:paraId="222669D6" w14:textId="2F0AEE3E" w:rsidR="00E02592" w:rsidRPr="00C022A9" w:rsidRDefault="00E02592" w:rsidP="003F17FA">
      <w:pPr>
        <w:jc w:val="both"/>
        <w:rPr>
          <w:rFonts w:ascii="Arial" w:hAnsi="Arial" w:cs="Arial"/>
          <w:sz w:val="20"/>
          <w:szCs w:val="20"/>
        </w:rPr>
      </w:pPr>
      <w:r w:rsidRPr="00C022A9">
        <w:rPr>
          <w:rFonts w:ascii="Arial" w:hAnsi="Arial" w:cs="Arial"/>
          <w:sz w:val="20"/>
          <w:szCs w:val="20"/>
        </w:rPr>
        <w:t xml:space="preserve">Príjem, spracovanie a zúčtovanie Hotovosti na Účet, vrátane ďalších úkonov s nimi súvisiacich. </w:t>
      </w:r>
      <w:r w:rsidR="00002997">
        <w:rPr>
          <w:rFonts w:ascii="Arial" w:hAnsi="Arial" w:cs="Arial"/>
          <w:sz w:val="20"/>
          <w:szCs w:val="20"/>
        </w:rPr>
        <w:t xml:space="preserve">     </w:t>
      </w:r>
    </w:p>
    <w:p w14:paraId="36B6F0BD" w14:textId="77777777" w:rsidR="00E02592" w:rsidRPr="00C022A9" w:rsidRDefault="00E02592" w:rsidP="003F17FA">
      <w:pPr>
        <w:jc w:val="both"/>
        <w:rPr>
          <w:rFonts w:ascii="Arial" w:hAnsi="Arial" w:cs="Arial"/>
          <w:b/>
          <w:sz w:val="20"/>
          <w:szCs w:val="20"/>
        </w:rPr>
      </w:pPr>
    </w:p>
    <w:p w14:paraId="0DD06E4C" w14:textId="77777777" w:rsidR="00027378" w:rsidRPr="00002997" w:rsidRDefault="00027378" w:rsidP="00027378">
      <w:pPr>
        <w:jc w:val="both"/>
        <w:rPr>
          <w:rFonts w:ascii="Arial" w:hAnsi="Arial" w:cs="Arial"/>
          <w:b/>
          <w:sz w:val="20"/>
        </w:rPr>
      </w:pPr>
      <w:r w:rsidRPr="00002997">
        <w:rPr>
          <w:rFonts w:ascii="Arial" w:hAnsi="Arial" w:cs="Arial"/>
          <w:b/>
          <w:sz w:val="20"/>
        </w:rPr>
        <w:t>Účet</w:t>
      </w:r>
    </w:p>
    <w:p w14:paraId="1024109C" w14:textId="77777777" w:rsidR="00027378" w:rsidRPr="00002997" w:rsidRDefault="00027378" w:rsidP="00027378">
      <w:pPr>
        <w:jc w:val="both"/>
        <w:rPr>
          <w:rFonts w:ascii="Arial" w:hAnsi="Arial" w:cs="Arial"/>
          <w:sz w:val="20"/>
        </w:rPr>
      </w:pPr>
      <w:r w:rsidRPr="00002997">
        <w:rPr>
          <w:rFonts w:ascii="Arial" w:hAnsi="Arial" w:cs="Arial"/>
          <w:sz w:val="20"/>
        </w:rPr>
        <w:t xml:space="preserve">Bežný účet, v prospech ktorého Klient realizuje Vklad, vedený v Banke pre Majiteľa účtu v mene euro  alebo v cudzej mene. </w:t>
      </w:r>
    </w:p>
    <w:p w14:paraId="10238203" w14:textId="77777777" w:rsidR="00027378" w:rsidRDefault="00027378" w:rsidP="003F17FA">
      <w:pPr>
        <w:jc w:val="both"/>
        <w:rPr>
          <w:rFonts w:ascii="Arial" w:hAnsi="Arial" w:cs="Arial"/>
          <w:b/>
          <w:sz w:val="20"/>
          <w:szCs w:val="20"/>
        </w:rPr>
      </w:pPr>
    </w:p>
    <w:p w14:paraId="478F3F85" w14:textId="529DF096" w:rsidR="00E02592" w:rsidRPr="00C022A9" w:rsidRDefault="00E02592" w:rsidP="003F17FA">
      <w:pPr>
        <w:jc w:val="both"/>
        <w:rPr>
          <w:rFonts w:ascii="Arial" w:hAnsi="Arial" w:cs="Arial"/>
          <w:b/>
          <w:sz w:val="20"/>
          <w:szCs w:val="20"/>
        </w:rPr>
      </w:pPr>
      <w:r w:rsidRPr="00C022A9">
        <w:rPr>
          <w:rFonts w:ascii="Arial" w:hAnsi="Arial" w:cs="Arial"/>
          <w:b/>
          <w:sz w:val="20"/>
          <w:szCs w:val="20"/>
        </w:rPr>
        <w:t>Webové sídlo</w:t>
      </w:r>
    </w:p>
    <w:p w14:paraId="5D84A7B5" w14:textId="4465EB95" w:rsidR="00E02592" w:rsidRPr="00C022A9" w:rsidRDefault="00E02592" w:rsidP="003F17FA">
      <w:pPr>
        <w:jc w:val="both"/>
        <w:rPr>
          <w:rStyle w:val="Hypertextovprepojenie"/>
          <w:rFonts w:ascii="Arial" w:hAnsi="Arial" w:cs="Arial"/>
          <w:sz w:val="20"/>
          <w:szCs w:val="20"/>
        </w:rPr>
      </w:pPr>
      <w:r w:rsidRPr="00C022A9">
        <w:rPr>
          <w:rFonts w:ascii="Arial" w:hAnsi="Arial" w:cs="Arial"/>
          <w:sz w:val="20"/>
          <w:szCs w:val="20"/>
        </w:rPr>
        <w:t xml:space="preserve">Internetová stránka Banky, dostupná na:  </w:t>
      </w:r>
      <w:hyperlink r:id="rId9" w:history="1">
        <w:r w:rsidRPr="00C022A9">
          <w:rPr>
            <w:rStyle w:val="Hypertextovprepojenie"/>
            <w:rFonts w:ascii="Arial" w:hAnsi="Arial" w:cs="Arial"/>
            <w:sz w:val="20"/>
            <w:szCs w:val="20"/>
          </w:rPr>
          <w:t>www.vub.sk</w:t>
        </w:r>
      </w:hyperlink>
      <w:r w:rsidR="00002997">
        <w:rPr>
          <w:rStyle w:val="Hypertextovprepojenie"/>
          <w:rFonts w:ascii="Arial" w:hAnsi="Arial" w:cs="Arial"/>
          <w:sz w:val="20"/>
          <w:szCs w:val="20"/>
        </w:rPr>
        <w:t xml:space="preserve"> </w:t>
      </w:r>
    </w:p>
    <w:p w14:paraId="4522B527" w14:textId="77777777" w:rsidR="00E02592" w:rsidRPr="00C022A9" w:rsidRDefault="00E02592" w:rsidP="003F17FA">
      <w:pPr>
        <w:jc w:val="both"/>
        <w:rPr>
          <w:rFonts w:ascii="Arial" w:hAnsi="Arial" w:cs="Arial"/>
          <w:b/>
          <w:sz w:val="20"/>
          <w:szCs w:val="20"/>
        </w:rPr>
      </w:pPr>
    </w:p>
    <w:p w14:paraId="5F8C704F" w14:textId="77777777" w:rsidR="00E02592" w:rsidRPr="00C022A9" w:rsidRDefault="00E02592" w:rsidP="003F17FA">
      <w:pPr>
        <w:jc w:val="both"/>
        <w:rPr>
          <w:rFonts w:ascii="Arial" w:hAnsi="Arial" w:cs="Arial"/>
          <w:b/>
          <w:sz w:val="20"/>
          <w:szCs w:val="20"/>
        </w:rPr>
      </w:pPr>
      <w:r w:rsidRPr="00C022A9">
        <w:rPr>
          <w:rFonts w:ascii="Arial" w:hAnsi="Arial" w:cs="Arial"/>
          <w:b/>
          <w:sz w:val="20"/>
          <w:szCs w:val="20"/>
        </w:rPr>
        <w:t>Vklad</w:t>
      </w:r>
    </w:p>
    <w:p w14:paraId="29BD6A0E" w14:textId="389791CE" w:rsidR="00E02592" w:rsidRPr="00C022A9" w:rsidRDefault="00E02592" w:rsidP="003F17FA">
      <w:pPr>
        <w:jc w:val="both"/>
        <w:rPr>
          <w:rFonts w:ascii="Arial" w:hAnsi="Arial" w:cs="Arial"/>
          <w:sz w:val="20"/>
          <w:szCs w:val="20"/>
        </w:rPr>
      </w:pPr>
      <w:r w:rsidRPr="00C022A9">
        <w:rPr>
          <w:rFonts w:ascii="Arial" w:hAnsi="Arial" w:cs="Arial"/>
          <w:sz w:val="20"/>
          <w:szCs w:val="20"/>
        </w:rPr>
        <w:t>Vklad Hotovosti na Účet</w:t>
      </w:r>
      <w:r w:rsidR="00002997">
        <w:rPr>
          <w:rFonts w:ascii="Arial" w:hAnsi="Arial" w:cs="Arial"/>
          <w:sz w:val="20"/>
          <w:szCs w:val="20"/>
        </w:rPr>
        <w:t xml:space="preserve"> </w:t>
      </w:r>
    </w:p>
    <w:p w14:paraId="629A6F61" w14:textId="77777777" w:rsidR="00E02592" w:rsidRPr="00C022A9" w:rsidRDefault="00E02592" w:rsidP="003F17FA">
      <w:pPr>
        <w:jc w:val="both"/>
        <w:rPr>
          <w:rFonts w:ascii="Arial" w:hAnsi="Arial" w:cs="Arial"/>
          <w:sz w:val="20"/>
          <w:szCs w:val="20"/>
        </w:rPr>
      </w:pPr>
    </w:p>
    <w:p w14:paraId="59AFC357" w14:textId="77777777" w:rsidR="00E02592" w:rsidRPr="00C022A9" w:rsidRDefault="00E02592" w:rsidP="003F17FA">
      <w:pPr>
        <w:jc w:val="both"/>
        <w:rPr>
          <w:rFonts w:ascii="Arial" w:hAnsi="Arial" w:cs="Arial"/>
          <w:b/>
          <w:sz w:val="20"/>
          <w:szCs w:val="20"/>
        </w:rPr>
      </w:pPr>
      <w:r w:rsidRPr="00C022A9">
        <w:rPr>
          <w:rFonts w:ascii="Arial" w:hAnsi="Arial" w:cs="Arial"/>
          <w:b/>
          <w:sz w:val="20"/>
          <w:szCs w:val="20"/>
        </w:rPr>
        <w:t>Zaplombovaný obal alebo Obal</w:t>
      </w:r>
    </w:p>
    <w:p w14:paraId="46E5B80C" w14:textId="1A18D710" w:rsidR="00E02592" w:rsidRDefault="00E02592" w:rsidP="003F17FA">
      <w:pPr>
        <w:jc w:val="both"/>
        <w:rPr>
          <w:rFonts w:ascii="Arial" w:hAnsi="Arial" w:cs="Arial"/>
          <w:sz w:val="20"/>
          <w:szCs w:val="20"/>
        </w:rPr>
      </w:pPr>
      <w:r w:rsidRPr="00C022A9">
        <w:rPr>
          <w:rFonts w:ascii="Arial" w:hAnsi="Arial" w:cs="Arial"/>
          <w:sz w:val="20"/>
          <w:szCs w:val="20"/>
        </w:rPr>
        <w:t>Obal s bezpečnostnými prvkami definujúcimi jeho celistvosť a ľahkú identifikáciu jeho poškodenia, ktorého uzáver (otvor vreca, uzatváracia petlica v prípade pevného obalu – kufor, debňa</w:t>
      </w:r>
      <w:r>
        <w:rPr>
          <w:rFonts w:ascii="Arial" w:hAnsi="Arial" w:cs="Arial"/>
          <w:sz w:val="20"/>
          <w:szCs w:val="20"/>
        </w:rPr>
        <w:t>, obal – peňažná kazeta z príjmových zariadení a pod.</w:t>
      </w:r>
      <w:r w:rsidRPr="00C022A9">
        <w:rPr>
          <w:rFonts w:ascii="Arial" w:hAnsi="Arial" w:cs="Arial"/>
          <w:sz w:val="20"/>
          <w:szCs w:val="20"/>
        </w:rPr>
        <w:t>) je zabezpečený jednorazovou bezpečnostnou plombou s identifikačnými prvkami (evidenčné číslo). Obalom je aj plastové bezpečnostné jednorazové vrece s identifikačným označením v potlači vreca a s bezpečnostným samolepiacim uzáverom s deštrukčnou identifikáciou jeho porušenia, ktorý je jeho súčasťou.</w:t>
      </w:r>
      <w:r w:rsidR="00F450BE">
        <w:rPr>
          <w:rFonts w:ascii="Arial" w:hAnsi="Arial" w:cs="Arial"/>
          <w:sz w:val="20"/>
          <w:szCs w:val="20"/>
        </w:rPr>
        <w:t xml:space="preserve"> </w:t>
      </w:r>
    </w:p>
    <w:p w14:paraId="530D57D5" w14:textId="77777777" w:rsidR="00E02592" w:rsidRPr="003941C9" w:rsidRDefault="00E02592" w:rsidP="003F17FA">
      <w:pPr>
        <w:jc w:val="both"/>
        <w:rPr>
          <w:b/>
          <w:sz w:val="20"/>
          <w:szCs w:val="20"/>
        </w:rPr>
      </w:pPr>
    </w:p>
    <w:p w14:paraId="2EFCE097" w14:textId="77777777" w:rsidR="00E02592" w:rsidRPr="00002997" w:rsidRDefault="00E02592" w:rsidP="003F17FA">
      <w:pPr>
        <w:jc w:val="both"/>
        <w:rPr>
          <w:rFonts w:ascii="Arial" w:hAnsi="Arial" w:cs="Arial"/>
          <w:b/>
          <w:sz w:val="20"/>
          <w:szCs w:val="20"/>
        </w:rPr>
      </w:pPr>
    </w:p>
    <w:p w14:paraId="3640BF7F" w14:textId="6C8EC146" w:rsidR="00E02592" w:rsidRPr="00002997" w:rsidRDefault="00002997" w:rsidP="00E02592">
      <w:pPr>
        <w:pStyle w:val="Nadpis1"/>
        <w:keepLines w:val="0"/>
        <w:widowControl w:val="0"/>
        <w:autoSpaceDE w:val="0"/>
        <w:autoSpaceDN w:val="0"/>
        <w:adjustRightInd w:val="0"/>
        <w:spacing w:before="0" w:line="288" w:lineRule="auto"/>
        <w:ind w:left="432" w:hanging="432"/>
        <w:jc w:val="both"/>
        <w:textAlignment w:val="center"/>
        <w:rPr>
          <w:rFonts w:ascii="Arial" w:hAnsi="Arial" w:cs="Arial"/>
          <w:b/>
          <w:color w:val="auto"/>
          <w:sz w:val="20"/>
          <w:szCs w:val="20"/>
        </w:rPr>
      </w:pPr>
      <w:r w:rsidRPr="00002997">
        <w:rPr>
          <w:rFonts w:ascii="Arial" w:hAnsi="Arial" w:cs="Arial"/>
          <w:b/>
          <w:color w:val="auto"/>
          <w:sz w:val="20"/>
          <w:szCs w:val="20"/>
        </w:rPr>
        <w:t xml:space="preserve">2. </w:t>
      </w:r>
      <w:r w:rsidR="00E02592" w:rsidRPr="00002997">
        <w:rPr>
          <w:rFonts w:ascii="Arial" w:hAnsi="Arial" w:cs="Arial"/>
          <w:b/>
          <w:color w:val="auto"/>
          <w:sz w:val="20"/>
          <w:szCs w:val="20"/>
        </w:rPr>
        <w:t>PODMIENKY POSKYTOVANIA SLUŽBY VKLADU</w:t>
      </w:r>
    </w:p>
    <w:p w14:paraId="6CFF3F47" w14:textId="53711034" w:rsidR="00E02592" w:rsidRPr="00425D93" w:rsidRDefault="00002997" w:rsidP="003F17FA">
      <w:pPr>
        <w:jc w:val="both"/>
        <w:rPr>
          <w:rFonts w:ascii="Arial" w:hAnsi="Arial" w:cs="Arial"/>
          <w:sz w:val="20"/>
          <w:szCs w:val="20"/>
        </w:rPr>
      </w:pPr>
      <w:r>
        <w:rPr>
          <w:rFonts w:ascii="Arial" w:hAnsi="Arial" w:cs="Arial"/>
          <w:sz w:val="20"/>
          <w:szCs w:val="20"/>
        </w:rPr>
        <w:t>2</w:t>
      </w:r>
      <w:r w:rsidR="00E02592" w:rsidRPr="00425D93">
        <w:rPr>
          <w:rFonts w:ascii="Arial" w:hAnsi="Arial" w:cs="Arial"/>
          <w:sz w:val="20"/>
          <w:szCs w:val="20"/>
        </w:rPr>
        <w:t xml:space="preserve">.1. Služba </w:t>
      </w:r>
      <w:r w:rsidR="00E02592">
        <w:rPr>
          <w:rFonts w:ascii="Arial" w:hAnsi="Arial" w:cs="Arial"/>
          <w:sz w:val="20"/>
          <w:szCs w:val="20"/>
        </w:rPr>
        <w:t>V</w:t>
      </w:r>
      <w:r w:rsidR="00E02592" w:rsidRPr="00425D93">
        <w:rPr>
          <w:rFonts w:ascii="Arial" w:hAnsi="Arial" w:cs="Arial"/>
          <w:sz w:val="20"/>
          <w:szCs w:val="20"/>
        </w:rPr>
        <w:t xml:space="preserve">kladu umožňuje realizovať </w:t>
      </w:r>
      <w:r w:rsidR="00E02592">
        <w:rPr>
          <w:rFonts w:ascii="Arial" w:hAnsi="Arial" w:cs="Arial"/>
          <w:sz w:val="20"/>
          <w:szCs w:val="20"/>
        </w:rPr>
        <w:t>V</w:t>
      </w:r>
      <w:r w:rsidR="00E02592" w:rsidRPr="00425D93">
        <w:rPr>
          <w:rFonts w:ascii="Arial" w:hAnsi="Arial" w:cs="Arial"/>
          <w:sz w:val="20"/>
          <w:szCs w:val="20"/>
        </w:rPr>
        <w:t>klad</w:t>
      </w:r>
      <w:r w:rsidR="00E02592">
        <w:rPr>
          <w:rFonts w:ascii="Arial" w:hAnsi="Arial" w:cs="Arial"/>
          <w:sz w:val="20"/>
          <w:szCs w:val="20"/>
        </w:rPr>
        <w:t>/</w:t>
      </w:r>
      <w:r w:rsidR="00E02592" w:rsidRPr="00425D93">
        <w:rPr>
          <w:rFonts w:ascii="Arial" w:hAnsi="Arial" w:cs="Arial"/>
          <w:sz w:val="20"/>
          <w:szCs w:val="20"/>
        </w:rPr>
        <w:t xml:space="preserve">y formou zloženia </w:t>
      </w:r>
      <w:r w:rsidR="00E02592">
        <w:rPr>
          <w:rFonts w:ascii="Arial" w:hAnsi="Arial" w:cs="Arial"/>
          <w:sz w:val="20"/>
          <w:szCs w:val="20"/>
        </w:rPr>
        <w:t xml:space="preserve">Hotovosti </w:t>
      </w:r>
      <w:r w:rsidR="00E02592" w:rsidRPr="00425D93">
        <w:rPr>
          <w:rFonts w:ascii="Arial" w:hAnsi="Arial" w:cs="Arial"/>
          <w:sz w:val="20"/>
          <w:szCs w:val="20"/>
        </w:rPr>
        <w:t>v Zaplombovan</w:t>
      </w:r>
      <w:r w:rsidR="00E02592">
        <w:rPr>
          <w:rFonts w:ascii="Arial" w:hAnsi="Arial" w:cs="Arial"/>
          <w:sz w:val="20"/>
          <w:szCs w:val="20"/>
        </w:rPr>
        <w:t>om</w:t>
      </w:r>
      <w:r w:rsidR="00E02592" w:rsidRPr="00425D93">
        <w:rPr>
          <w:rFonts w:ascii="Arial" w:hAnsi="Arial" w:cs="Arial"/>
          <w:sz w:val="20"/>
          <w:szCs w:val="20"/>
        </w:rPr>
        <w:t xml:space="preserve"> obal</w:t>
      </w:r>
      <w:r w:rsidR="00E02592">
        <w:rPr>
          <w:rFonts w:ascii="Arial" w:hAnsi="Arial" w:cs="Arial"/>
          <w:sz w:val="20"/>
          <w:szCs w:val="20"/>
        </w:rPr>
        <w:t>e</w:t>
      </w:r>
      <w:r w:rsidR="00E02592" w:rsidRPr="00425D93">
        <w:rPr>
          <w:rFonts w:ascii="Arial" w:hAnsi="Arial" w:cs="Arial"/>
          <w:sz w:val="20"/>
          <w:szCs w:val="20"/>
        </w:rPr>
        <w:t xml:space="preserve"> na Obchodnom mieste </w:t>
      </w:r>
      <w:r w:rsidR="00E02592">
        <w:rPr>
          <w:rFonts w:ascii="Arial" w:hAnsi="Arial" w:cs="Arial"/>
          <w:sz w:val="20"/>
          <w:szCs w:val="20"/>
        </w:rPr>
        <w:t>a/</w:t>
      </w:r>
      <w:r w:rsidR="00E02592" w:rsidRPr="00425D93">
        <w:rPr>
          <w:rFonts w:ascii="Arial" w:hAnsi="Arial" w:cs="Arial"/>
          <w:sz w:val="20"/>
          <w:szCs w:val="20"/>
        </w:rPr>
        <w:t xml:space="preserve">alebo v Organizačnej jednotke </w:t>
      </w:r>
      <w:r w:rsidR="00E02592">
        <w:rPr>
          <w:rFonts w:ascii="Arial" w:hAnsi="Arial" w:cs="Arial"/>
          <w:sz w:val="20"/>
          <w:szCs w:val="20"/>
        </w:rPr>
        <w:t>D</w:t>
      </w:r>
      <w:r w:rsidR="00E02592" w:rsidRPr="00425D93">
        <w:rPr>
          <w:rFonts w:ascii="Arial" w:hAnsi="Arial" w:cs="Arial"/>
          <w:sz w:val="20"/>
          <w:szCs w:val="20"/>
        </w:rPr>
        <w:t>odávateľa</w:t>
      </w:r>
      <w:r w:rsidR="00E02592">
        <w:rPr>
          <w:rFonts w:ascii="Arial" w:hAnsi="Arial" w:cs="Arial"/>
          <w:sz w:val="20"/>
          <w:szCs w:val="20"/>
        </w:rPr>
        <w:t>.</w:t>
      </w:r>
    </w:p>
    <w:p w14:paraId="172B8653" w14:textId="706A8686" w:rsidR="00E02592" w:rsidRPr="00425D93" w:rsidRDefault="00002997" w:rsidP="003F17FA">
      <w:pPr>
        <w:ind w:left="-567" w:firstLine="567"/>
        <w:jc w:val="both"/>
        <w:rPr>
          <w:rFonts w:ascii="Arial" w:hAnsi="Arial" w:cs="Arial"/>
          <w:sz w:val="20"/>
          <w:szCs w:val="20"/>
        </w:rPr>
      </w:pPr>
      <w:r>
        <w:rPr>
          <w:rFonts w:ascii="Arial" w:hAnsi="Arial" w:cs="Arial"/>
          <w:sz w:val="20"/>
          <w:szCs w:val="20"/>
        </w:rPr>
        <w:t>2</w:t>
      </w:r>
      <w:r w:rsidR="00E02592" w:rsidRPr="00425D93">
        <w:rPr>
          <w:rFonts w:ascii="Arial" w:hAnsi="Arial" w:cs="Arial"/>
          <w:sz w:val="20"/>
          <w:szCs w:val="20"/>
        </w:rPr>
        <w:t>.2. Podmienkou poskytovania Služby</w:t>
      </w:r>
      <w:r w:rsidR="00E02592">
        <w:rPr>
          <w:rFonts w:ascii="Arial" w:hAnsi="Arial" w:cs="Arial"/>
          <w:sz w:val="20"/>
          <w:szCs w:val="20"/>
        </w:rPr>
        <w:t xml:space="preserve"> Vkladu </w:t>
      </w:r>
      <w:r w:rsidR="00E02592" w:rsidRPr="00425D93">
        <w:rPr>
          <w:rFonts w:ascii="Arial" w:hAnsi="Arial" w:cs="Arial"/>
          <w:sz w:val="20"/>
          <w:szCs w:val="20"/>
        </w:rPr>
        <w:t>je:</w:t>
      </w:r>
    </w:p>
    <w:p w14:paraId="7BCCD79E" w14:textId="77777777" w:rsidR="00E02592" w:rsidRPr="00425D93" w:rsidRDefault="00E02592" w:rsidP="003F17FA">
      <w:pPr>
        <w:ind w:left="-567" w:firstLine="1275"/>
        <w:jc w:val="both"/>
        <w:rPr>
          <w:rFonts w:ascii="Arial" w:hAnsi="Arial" w:cs="Arial"/>
          <w:sz w:val="20"/>
          <w:szCs w:val="20"/>
        </w:rPr>
      </w:pPr>
      <w:r w:rsidRPr="00425D93">
        <w:rPr>
          <w:rFonts w:ascii="Arial" w:hAnsi="Arial" w:cs="Arial"/>
          <w:sz w:val="20"/>
          <w:szCs w:val="20"/>
        </w:rPr>
        <w:t>a)</w:t>
      </w:r>
      <w:r w:rsidRPr="00425D93">
        <w:rPr>
          <w:rFonts w:ascii="Arial" w:hAnsi="Arial" w:cs="Arial"/>
          <w:sz w:val="20"/>
          <w:szCs w:val="20"/>
        </w:rPr>
        <w:tab/>
        <w:t>vedenie Účtu</w:t>
      </w:r>
      <w:r>
        <w:rPr>
          <w:rFonts w:ascii="Arial" w:hAnsi="Arial" w:cs="Arial"/>
          <w:sz w:val="20"/>
          <w:szCs w:val="20"/>
        </w:rPr>
        <w:t xml:space="preserve"> v Banke;</w:t>
      </w:r>
      <w:r w:rsidRPr="00425D93">
        <w:rPr>
          <w:rFonts w:ascii="Arial" w:hAnsi="Arial" w:cs="Arial"/>
          <w:sz w:val="20"/>
          <w:szCs w:val="20"/>
        </w:rPr>
        <w:t xml:space="preserve"> </w:t>
      </w:r>
    </w:p>
    <w:p w14:paraId="7C78D4D0" w14:textId="77777777" w:rsidR="00E02592" w:rsidRPr="00425D93" w:rsidRDefault="00E02592" w:rsidP="003F17FA">
      <w:pPr>
        <w:ind w:left="-567" w:firstLine="1275"/>
        <w:jc w:val="both"/>
        <w:rPr>
          <w:rFonts w:ascii="Arial" w:hAnsi="Arial" w:cs="Arial"/>
          <w:sz w:val="20"/>
          <w:szCs w:val="20"/>
        </w:rPr>
      </w:pPr>
      <w:r w:rsidRPr="00425D93">
        <w:rPr>
          <w:rFonts w:ascii="Arial" w:hAnsi="Arial" w:cs="Arial"/>
          <w:sz w:val="20"/>
          <w:szCs w:val="20"/>
        </w:rPr>
        <w:t xml:space="preserve">b) </w:t>
      </w:r>
      <w:r w:rsidRPr="00425D93">
        <w:rPr>
          <w:rFonts w:ascii="Arial" w:hAnsi="Arial" w:cs="Arial"/>
          <w:sz w:val="20"/>
          <w:szCs w:val="20"/>
        </w:rPr>
        <w:tab/>
      </w:r>
      <w:r>
        <w:rPr>
          <w:rFonts w:ascii="Arial" w:hAnsi="Arial" w:cs="Arial"/>
          <w:sz w:val="20"/>
          <w:szCs w:val="20"/>
        </w:rPr>
        <w:t>uzatvorenie Zmluvy.</w:t>
      </w:r>
    </w:p>
    <w:p w14:paraId="428918B0" w14:textId="6F181E2D" w:rsidR="00E02592" w:rsidRPr="00425D93" w:rsidRDefault="00002997" w:rsidP="003F17FA">
      <w:pPr>
        <w:jc w:val="both"/>
        <w:rPr>
          <w:rFonts w:ascii="Arial" w:hAnsi="Arial" w:cs="Arial"/>
          <w:sz w:val="20"/>
          <w:szCs w:val="20"/>
        </w:rPr>
      </w:pPr>
      <w:r>
        <w:rPr>
          <w:rFonts w:ascii="Arial" w:hAnsi="Arial" w:cs="Arial"/>
          <w:sz w:val="20"/>
          <w:szCs w:val="20"/>
        </w:rPr>
        <w:t>2</w:t>
      </w:r>
      <w:r w:rsidR="00E02592" w:rsidRPr="00425D93">
        <w:rPr>
          <w:rFonts w:ascii="Arial" w:hAnsi="Arial" w:cs="Arial"/>
          <w:sz w:val="20"/>
          <w:szCs w:val="20"/>
        </w:rPr>
        <w:t>.3. Zmluva, vrátane jej neskorších dodatkov sa uzatvára</w:t>
      </w:r>
      <w:r w:rsidR="00E02592">
        <w:rPr>
          <w:rFonts w:ascii="Arial" w:hAnsi="Arial" w:cs="Arial"/>
          <w:sz w:val="20"/>
          <w:szCs w:val="20"/>
        </w:rPr>
        <w:t xml:space="preserve"> </w:t>
      </w:r>
      <w:r w:rsidR="00E02592" w:rsidRPr="00425D93">
        <w:rPr>
          <w:rFonts w:ascii="Arial" w:hAnsi="Arial" w:cs="Arial"/>
          <w:sz w:val="20"/>
          <w:szCs w:val="20"/>
        </w:rPr>
        <w:t>písomne</w:t>
      </w:r>
      <w:r w:rsidR="00E02592">
        <w:rPr>
          <w:rFonts w:ascii="Arial" w:hAnsi="Arial" w:cs="Arial"/>
          <w:sz w:val="20"/>
          <w:szCs w:val="20"/>
        </w:rPr>
        <w:t>, v listinnej podobe alebo prostredníctvom elektronických prostriedkov</w:t>
      </w:r>
      <w:r w:rsidR="00E02592" w:rsidRPr="00425D93">
        <w:rPr>
          <w:rFonts w:ascii="Arial" w:hAnsi="Arial" w:cs="Arial"/>
          <w:sz w:val="20"/>
          <w:szCs w:val="20"/>
        </w:rPr>
        <w:t xml:space="preserve">. V Zmluve Klient </w:t>
      </w:r>
      <w:r w:rsidR="003F17FA">
        <w:rPr>
          <w:rFonts w:ascii="Arial" w:hAnsi="Arial" w:cs="Arial"/>
          <w:sz w:val="20"/>
          <w:szCs w:val="20"/>
        </w:rPr>
        <w:t xml:space="preserve">a Majiteľ účtu </w:t>
      </w:r>
      <w:r w:rsidR="00E02592" w:rsidRPr="00425D93">
        <w:rPr>
          <w:rFonts w:ascii="Arial" w:hAnsi="Arial" w:cs="Arial"/>
          <w:sz w:val="20"/>
          <w:szCs w:val="20"/>
        </w:rPr>
        <w:t>urč</w:t>
      </w:r>
      <w:r w:rsidR="003F17FA">
        <w:rPr>
          <w:rFonts w:ascii="Arial" w:hAnsi="Arial" w:cs="Arial"/>
          <w:sz w:val="20"/>
          <w:szCs w:val="20"/>
        </w:rPr>
        <w:t>ia</w:t>
      </w:r>
      <w:r w:rsidR="00E02592" w:rsidRPr="00425D93">
        <w:rPr>
          <w:rFonts w:ascii="Arial" w:hAnsi="Arial" w:cs="Arial"/>
          <w:sz w:val="20"/>
          <w:szCs w:val="20"/>
        </w:rPr>
        <w:t xml:space="preserve"> </w:t>
      </w:r>
      <w:r w:rsidR="00E02592">
        <w:rPr>
          <w:rFonts w:ascii="Arial" w:hAnsi="Arial" w:cs="Arial"/>
          <w:sz w:val="20"/>
          <w:szCs w:val="20"/>
        </w:rPr>
        <w:t xml:space="preserve">najmä </w:t>
      </w:r>
      <w:r w:rsidR="00E02592" w:rsidRPr="00425D93">
        <w:rPr>
          <w:rFonts w:ascii="Arial" w:hAnsi="Arial" w:cs="Arial"/>
          <w:sz w:val="20"/>
          <w:szCs w:val="20"/>
        </w:rPr>
        <w:t xml:space="preserve">Účet, </w:t>
      </w:r>
      <w:r w:rsidR="00E02592">
        <w:rPr>
          <w:rFonts w:ascii="Arial" w:hAnsi="Arial" w:cs="Arial"/>
          <w:sz w:val="20"/>
          <w:szCs w:val="20"/>
        </w:rPr>
        <w:t>formu Obalu a plombovania uzáverov Obalu, spôsob doručovania Obalov a</w:t>
      </w:r>
      <w:r w:rsidR="00E02592" w:rsidRPr="00425D93">
        <w:rPr>
          <w:rFonts w:ascii="Arial" w:hAnsi="Arial" w:cs="Arial"/>
          <w:sz w:val="20"/>
          <w:szCs w:val="20"/>
        </w:rPr>
        <w:t xml:space="preserve"> Obchodné miesto</w:t>
      </w:r>
      <w:r w:rsidR="006C4244">
        <w:rPr>
          <w:rFonts w:ascii="Arial" w:hAnsi="Arial" w:cs="Arial"/>
          <w:sz w:val="20"/>
          <w:szCs w:val="20"/>
        </w:rPr>
        <w:t xml:space="preserve"> a/alebo Organizačnú jednotku Dodávateľa.</w:t>
      </w:r>
      <w:r w:rsidR="00E02592" w:rsidRPr="00425D93">
        <w:rPr>
          <w:rFonts w:ascii="Arial" w:hAnsi="Arial" w:cs="Arial"/>
          <w:sz w:val="20"/>
          <w:szCs w:val="20"/>
        </w:rPr>
        <w:t xml:space="preserve"> </w:t>
      </w:r>
    </w:p>
    <w:p w14:paraId="2084EBC9" w14:textId="04BF1848" w:rsidR="00E02592" w:rsidRDefault="00002997" w:rsidP="003F17FA">
      <w:pPr>
        <w:jc w:val="both"/>
        <w:rPr>
          <w:rFonts w:ascii="Arial" w:hAnsi="Arial" w:cs="Arial"/>
          <w:sz w:val="20"/>
          <w:szCs w:val="20"/>
        </w:rPr>
      </w:pPr>
      <w:r>
        <w:rPr>
          <w:rFonts w:ascii="Arial" w:hAnsi="Arial" w:cs="Arial"/>
          <w:sz w:val="20"/>
          <w:szCs w:val="20"/>
        </w:rPr>
        <w:t>2</w:t>
      </w:r>
      <w:r w:rsidR="00E02592" w:rsidRPr="00425D93">
        <w:rPr>
          <w:rFonts w:ascii="Arial" w:hAnsi="Arial" w:cs="Arial"/>
          <w:sz w:val="20"/>
          <w:szCs w:val="20"/>
        </w:rPr>
        <w:t xml:space="preserve">.4. Na základe uzatvorenej Zmluvy bude Banka poskytovať Klientovi </w:t>
      </w:r>
      <w:r w:rsidR="003F17FA">
        <w:rPr>
          <w:rFonts w:ascii="Arial" w:hAnsi="Arial" w:cs="Arial"/>
          <w:sz w:val="20"/>
          <w:szCs w:val="20"/>
        </w:rPr>
        <w:t xml:space="preserve">a Majiteľovi účtu </w:t>
      </w:r>
      <w:r w:rsidR="00E02592" w:rsidRPr="00425D93">
        <w:rPr>
          <w:rFonts w:ascii="Arial" w:hAnsi="Arial" w:cs="Arial"/>
          <w:sz w:val="20"/>
          <w:szCs w:val="20"/>
        </w:rPr>
        <w:t xml:space="preserve">Službu </w:t>
      </w:r>
      <w:r w:rsidR="00E02592">
        <w:rPr>
          <w:rFonts w:ascii="Arial" w:hAnsi="Arial" w:cs="Arial"/>
          <w:sz w:val="20"/>
          <w:szCs w:val="20"/>
        </w:rPr>
        <w:t xml:space="preserve">Vkladu </w:t>
      </w:r>
      <w:r w:rsidR="00E02592" w:rsidRPr="00425D93">
        <w:rPr>
          <w:rFonts w:ascii="Arial" w:hAnsi="Arial" w:cs="Arial"/>
          <w:sz w:val="20"/>
          <w:szCs w:val="20"/>
        </w:rPr>
        <w:t xml:space="preserve">za podmienok uvedených v Zmluve. Službu </w:t>
      </w:r>
      <w:r w:rsidR="00E02592">
        <w:rPr>
          <w:rFonts w:ascii="Arial" w:hAnsi="Arial" w:cs="Arial"/>
          <w:sz w:val="20"/>
          <w:szCs w:val="20"/>
        </w:rPr>
        <w:t xml:space="preserve">Vkladu </w:t>
      </w:r>
      <w:r w:rsidR="00E02592" w:rsidRPr="00425D93">
        <w:rPr>
          <w:rFonts w:ascii="Arial" w:hAnsi="Arial" w:cs="Arial"/>
          <w:sz w:val="20"/>
          <w:szCs w:val="20"/>
        </w:rPr>
        <w:t>je Banka oprávnená poskytovať aj prostredníctvom Dodávateľa</w:t>
      </w:r>
      <w:r w:rsidR="00E02592">
        <w:rPr>
          <w:rFonts w:ascii="Arial" w:hAnsi="Arial" w:cs="Arial"/>
          <w:sz w:val="20"/>
          <w:szCs w:val="20"/>
        </w:rPr>
        <w:t xml:space="preserve">, s výnimkou nasledovných úkonov: zúčtovanie Hotovosti na Účet, zúčtovanie poplatkov a prípadných diferencií  z Účtu/na Účet a riešenie Reklamácií. </w:t>
      </w:r>
    </w:p>
    <w:p w14:paraId="0DB34371" w14:textId="4CF298D2" w:rsidR="00EB38B0" w:rsidRDefault="00002997" w:rsidP="003F17FA">
      <w:pPr>
        <w:jc w:val="both"/>
        <w:rPr>
          <w:rStyle w:val="Hypertextovprepojenie"/>
          <w:rFonts w:ascii="Arial" w:hAnsi="Arial" w:cs="Arial"/>
          <w:sz w:val="20"/>
          <w:szCs w:val="20"/>
        </w:rPr>
      </w:pPr>
      <w:r>
        <w:rPr>
          <w:rFonts w:ascii="Arial" w:hAnsi="Arial" w:cs="Arial"/>
          <w:sz w:val="20"/>
          <w:szCs w:val="20"/>
        </w:rPr>
        <w:t>2</w:t>
      </w:r>
      <w:r w:rsidR="00E02592">
        <w:rPr>
          <w:rFonts w:ascii="Arial" w:hAnsi="Arial" w:cs="Arial"/>
          <w:sz w:val="20"/>
          <w:szCs w:val="20"/>
        </w:rPr>
        <w:t>.</w:t>
      </w:r>
      <w:r w:rsidR="006C4244">
        <w:rPr>
          <w:rFonts w:ascii="Arial" w:hAnsi="Arial" w:cs="Arial"/>
          <w:sz w:val="20"/>
          <w:szCs w:val="20"/>
        </w:rPr>
        <w:t>5</w:t>
      </w:r>
      <w:r w:rsidR="00E02592">
        <w:rPr>
          <w:rFonts w:ascii="Arial" w:hAnsi="Arial" w:cs="Arial"/>
          <w:sz w:val="20"/>
          <w:szCs w:val="20"/>
        </w:rPr>
        <w:t xml:space="preserve">. Kontaktné údaje Dodávateľa sú Klientovi </w:t>
      </w:r>
      <w:r w:rsidR="00EB38B0">
        <w:rPr>
          <w:rFonts w:ascii="Arial" w:hAnsi="Arial" w:cs="Arial"/>
          <w:sz w:val="20"/>
          <w:szCs w:val="20"/>
        </w:rPr>
        <w:t xml:space="preserve">a Majiteľovi účtu </w:t>
      </w:r>
      <w:r w:rsidR="00E02592">
        <w:rPr>
          <w:rFonts w:ascii="Arial" w:hAnsi="Arial" w:cs="Arial"/>
          <w:sz w:val="20"/>
          <w:szCs w:val="20"/>
        </w:rPr>
        <w:t xml:space="preserve">dostupné na </w:t>
      </w:r>
      <w:r w:rsidR="00EB38B0">
        <w:rPr>
          <w:rFonts w:ascii="Arial" w:hAnsi="Arial" w:cs="Arial"/>
          <w:sz w:val="20"/>
          <w:szCs w:val="20"/>
        </w:rPr>
        <w:t>webovom sídle Dodávateľa.</w:t>
      </w:r>
    </w:p>
    <w:p w14:paraId="6E7465B1" w14:textId="2250B818" w:rsidR="00E02592" w:rsidRPr="00425D93" w:rsidRDefault="00002997" w:rsidP="003F17FA">
      <w:pPr>
        <w:jc w:val="both"/>
        <w:rPr>
          <w:rFonts w:ascii="Arial" w:hAnsi="Arial" w:cs="Arial"/>
          <w:sz w:val="20"/>
          <w:szCs w:val="20"/>
        </w:rPr>
      </w:pPr>
      <w:r>
        <w:rPr>
          <w:rFonts w:ascii="Arial" w:hAnsi="Arial" w:cs="Arial"/>
          <w:sz w:val="20"/>
          <w:szCs w:val="20"/>
        </w:rPr>
        <w:t xml:space="preserve"> </w:t>
      </w:r>
    </w:p>
    <w:p w14:paraId="026E3BDA" w14:textId="77777777" w:rsidR="00E02592" w:rsidRPr="000F793C" w:rsidRDefault="00E02592" w:rsidP="00E02592">
      <w:pPr>
        <w:pStyle w:val="Bezodstavcovhostylu"/>
        <w:tabs>
          <w:tab w:val="left" w:pos="720"/>
        </w:tabs>
        <w:rPr>
          <w:rFonts w:ascii="Arial" w:hAnsi="Arial" w:cs="Arial"/>
          <w:spacing w:val="1"/>
          <w:sz w:val="20"/>
          <w:szCs w:val="20"/>
        </w:rPr>
      </w:pPr>
    </w:p>
    <w:p w14:paraId="59FADA1C" w14:textId="73CB0D8C" w:rsidR="00E02592" w:rsidRPr="000F793C" w:rsidRDefault="003511AA" w:rsidP="00E02592">
      <w:pPr>
        <w:pStyle w:val="Bezodstavcovhostylu"/>
        <w:tabs>
          <w:tab w:val="left" w:pos="720"/>
        </w:tabs>
        <w:rPr>
          <w:rFonts w:ascii="Arial" w:hAnsi="Arial" w:cs="Arial"/>
          <w:b/>
          <w:spacing w:val="1"/>
          <w:sz w:val="20"/>
          <w:szCs w:val="20"/>
        </w:rPr>
      </w:pPr>
      <w:r>
        <w:rPr>
          <w:rFonts w:ascii="Arial" w:hAnsi="Arial" w:cs="Arial"/>
          <w:b/>
          <w:spacing w:val="1"/>
          <w:sz w:val="20"/>
          <w:szCs w:val="20"/>
        </w:rPr>
        <w:t>3</w:t>
      </w:r>
      <w:r w:rsidR="00E02592" w:rsidRPr="000F793C">
        <w:rPr>
          <w:rFonts w:ascii="Arial" w:hAnsi="Arial" w:cs="Arial"/>
          <w:b/>
          <w:spacing w:val="1"/>
          <w:sz w:val="20"/>
          <w:szCs w:val="20"/>
        </w:rPr>
        <w:t>.  PODMIENKY PRE</w:t>
      </w:r>
      <w:r w:rsidR="00E02592">
        <w:rPr>
          <w:rFonts w:ascii="Arial" w:hAnsi="Arial" w:cs="Arial"/>
          <w:b/>
          <w:spacing w:val="1"/>
          <w:sz w:val="20"/>
          <w:szCs w:val="20"/>
        </w:rPr>
        <w:t xml:space="preserve"> TRIEDENIE A</w:t>
      </w:r>
      <w:r w:rsidR="00E02592" w:rsidRPr="000F793C">
        <w:rPr>
          <w:rFonts w:ascii="Arial" w:hAnsi="Arial" w:cs="Arial"/>
          <w:b/>
          <w:spacing w:val="1"/>
          <w:sz w:val="20"/>
          <w:szCs w:val="20"/>
        </w:rPr>
        <w:t xml:space="preserve"> BALENIE HOTOVOSTI</w:t>
      </w:r>
    </w:p>
    <w:p w14:paraId="078E3BB2" w14:textId="03938AE6" w:rsidR="00E02592" w:rsidRPr="000F793C" w:rsidRDefault="003511AA" w:rsidP="00E02592">
      <w:pPr>
        <w:rPr>
          <w:rFonts w:ascii="Arial" w:hAnsi="Arial" w:cs="Arial"/>
          <w:sz w:val="20"/>
          <w:szCs w:val="20"/>
        </w:rPr>
      </w:pPr>
      <w:r>
        <w:rPr>
          <w:rFonts w:ascii="Arial" w:hAnsi="Arial" w:cs="Arial"/>
          <w:sz w:val="20"/>
          <w:szCs w:val="20"/>
        </w:rPr>
        <w:t>3</w:t>
      </w:r>
      <w:r w:rsidR="00E02592" w:rsidRPr="000F793C">
        <w:rPr>
          <w:rFonts w:ascii="Arial" w:hAnsi="Arial" w:cs="Arial"/>
          <w:sz w:val="20"/>
          <w:szCs w:val="20"/>
        </w:rPr>
        <w:t xml:space="preserve">.1. Klient je povinný zabezpečiť nasledovný spôsob </w:t>
      </w:r>
      <w:r w:rsidR="00E02592">
        <w:rPr>
          <w:rFonts w:ascii="Arial" w:hAnsi="Arial" w:cs="Arial"/>
          <w:sz w:val="20"/>
          <w:szCs w:val="20"/>
        </w:rPr>
        <w:t xml:space="preserve">triedenia a </w:t>
      </w:r>
      <w:r w:rsidR="00E02592" w:rsidRPr="000F793C">
        <w:rPr>
          <w:rFonts w:ascii="Arial" w:hAnsi="Arial" w:cs="Arial"/>
          <w:sz w:val="20"/>
          <w:szCs w:val="20"/>
        </w:rPr>
        <w:t>balenia Hotovosti v</w:t>
      </w:r>
      <w:r w:rsidR="00E02592">
        <w:rPr>
          <w:rFonts w:ascii="Arial" w:hAnsi="Arial" w:cs="Arial"/>
          <w:sz w:val="20"/>
          <w:szCs w:val="20"/>
        </w:rPr>
        <w:t> </w:t>
      </w:r>
      <w:r w:rsidR="00E02592" w:rsidRPr="000F793C">
        <w:rPr>
          <w:rFonts w:ascii="Arial" w:hAnsi="Arial" w:cs="Arial"/>
          <w:sz w:val="20"/>
          <w:szCs w:val="20"/>
        </w:rPr>
        <w:t>Zaplombovan</w:t>
      </w:r>
      <w:r w:rsidR="00E02592">
        <w:rPr>
          <w:rFonts w:ascii="Arial" w:hAnsi="Arial" w:cs="Arial"/>
          <w:sz w:val="20"/>
          <w:szCs w:val="20"/>
        </w:rPr>
        <w:t>om obale</w:t>
      </w:r>
      <w:r w:rsidR="00E02592" w:rsidRPr="000F793C">
        <w:rPr>
          <w:rFonts w:ascii="Arial" w:hAnsi="Arial" w:cs="Arial"/>
          <w:sz w:val="20"/>
          <w:szCs w:val="20"/>
        </w:rPr>
        <w:t>:</w:t>
      </w:r>
    </w:p>
    <w:p w14:paraId="7694C5C5" w14:textId="683A049C" w:rsidR="00E02592" w:rsidRPr="006908DE" w:rsidRDefault="003511AA" w:rsidP="00E02592">
      <w:pPr>
        <w:ind w:left="-567" w:firstLine="567"/>
        <w:rPr>
          <w:rFonts w:ascii="Arial" w:hAnsi="Arial" w:cs="Arial"/>
          <w:sz w:val="20"/>
          <w:szCs w:val="20"/>
          <w:u w:val="single"/>
        </w:rPr>
      </w:pPr>
      <w:r>
        <w:rPr>
          <w:rFonts w:ascii="Arial" w:hAnsi="Arial" w:cs="Arial"/>
          <w:sz w:val="20"/>
          <w:szCs w:val="20"/>
          <w:u w:val="single"/>
        </w:rPr>
        <w:t>3</w:t>
      </w:r>
      <w:r w:rsidR="00E02592" w:rsidRPr="006908DE">
        <w:rPr>
          <w:rFonts w:ascii="Arial" w:hAnsi="Arial" w:cs="Arial"/>
          <w:sz w:val="20"/>
          <w:szCs w:val="20"/>
          <w:u w:val="single"/>
        </w:rPr>
        <w:t xml:space="preserve">.1.1. </w:t>
      </w:r>
      <w:r w:rsidR="00E02592">
        <w:rPr>
          <w:rFonts w:ascii="Arial" w:hAnsi="Arial" w:cs="Arial"/>
          <w:sz w:val="20"/>
          <w:szCs w:val="20"/>
          <w:u w:val="single"/>
        </w:rPr>
        <w:t>Triedenie a balenie</w:t>
      </w:r>
      <w:r w:rsidR="00E02592" w:rsidRPr="006908DE">
        <w:rPr>
          <w:rFonts w:ascii="Arial" w:hAnsi="Arial" w:cs="Arial"/>
          <w:sz w:val="20"/>
          <w:szCs w:val="20"/>
          <w:u w:val="single"/>
        </w:rPr>
        <w:t xml:space="preserve"> bankoviek </w:t>
      </w:r>
    </w:p>
    <w:p w14:paraId="447419EA" w14:textId="77777777" w:rsidR="00E02592" w:rsidRPr="000F793C" w:rsidRDefault="00E02592" w:rsidP="003511AA">
      <w:pPr>
        <w:ind w:left="-567" w:firstLine="567"/>
        <w:jc w:val="both"/>
        <w:rPr>
          <w:rFonts w:ascii="Arial" w:hAnsi="Arial" w:cs="Arial"/>
          <w:sz w:val="20"/>
          <w:szCs w:val="20"/>
        </w:rPr>
      </w:pPr>
      <w:r w:rsidRPr="000F793C">
        <w:rPr>
          <w:rFonts w:ascii="Arial" w:hAnsi="Arial" w:cs="Arial"/>
          <w:sz w:val="20"/>
          <w:szCs w:val="20"/>
        </w:rPr>
        <w:t>a) bankovky musia byť roztriedené podľa ich meny a nominálnej hodnoty</w:t>
      </w:r>
      <w:r>
        <w:rPr>
          <w:rFonts w:ascii="Arial" w:hAnsi="Arial" w:cs="Arial"/>
          <w:sz w:val="20"/>
          <w:szCs w:val="20"/>
        </w:rPr>
        <w:t>;</w:t>
      </w:r>
    </w:p>
    <w:p w14:paraId="35130FE2" w14:textId="77777777" w:rsidR="00E02592" w:rsidRPr="000F793C" w:rsidRDefault="00E02592" w:rsidP="003511AA">
      <w:pPr>
        <w:jc w:val="both"/>
        <w:rPr>
          <w:rFonts w:ascii="Arial" w:hAnsi="Arial" w:cs="Arial"/>
          <w:sz w:val="20"/>
          <w:szCs w:val="20"/>
        </w:rPr>
      </w:pPr>
      <w:r w:rsidRPr="000F793C">
        <w:rPr>
          <w:rFonts w:ascii="Arial" w:hAnsi="Arial" w:cs="Arial"/>
          <w:sz w:val="20"/>
          <w:szCs w:val="20"/>
        </w:rPr>
        <w:t>b) roztriedené bankovky musia byť vložené do</w:t>
      </w:r>
      <w:r>
        <w:rPr>
          <w:rFonts w:ascii="Arial" w:hAnsi="Arial" w:cs="Arial"/>
          <w:sz w:val="20"/>
          <w:szCs w:val="20"/>
        </w:rPr>
        <w:t xml:space="preserve"> papierových pások po 100 kusov</w:t>
      </w:r>
      <w:r w:rsidRPr="000F793C">
        <w:rPr>
          <w:rFonts w:ascii="Arial" w:hAnsi="Arial" w:cs="Arial"/>
          <w:sz w:val="20"/>
          <w:szCs w:val="20"/>
        </w:rPr>
        <w:t xml:space="preserve"> (uvedené platí aj v prípade roztriedených bankoviek v tej iste mene, v počte menšom ako 100 kusov)</w:t>
      </w:r>
      <w:r>
        <w:rPr>
          <w:rFonts w:ascii="Arial" w:hAnsi="Arial" w:cs="Arial"/>
          <w:sz w:val="20"/>
          <w:szCs w:val="20"/>
        </w:rPr>
        <w:t>;</w:t>
      </w:r>
    </w:p>
    <w:p w14:paraId="37551DD4" w14:textId="77777777" w:rsidR="00E02592" w:rsidRPr="000F793C" w:rsidRDefault="00E02592" w:rsidP="003511AA">
      <w:pPr>
        <w:jc w:val="both"/>
        <w:rPr>
          <w:rFonts w:ascii="Arial" w:hAnsi="Arial" w:cs="Arial"/>
          <w:sz w:val="20"/>
          <w:szCs w:val="20"/>
        </w:rPr>
      </w:pPr>
      <w:r>
        <w:rPr>
          <w:rFonts w:ascii="Arial" w:hAnsi="Arial" w:cs="Arial"/>
          <w:sz w:val="20"/>
          <w:szCs w:val="20"/>
        </w:rPr>
        <w:t>c) na papierovej páske musia byť</w:t>
      </w:r>
      <w:r w:rsidRPr="000F793C">
        <w:rPr>
          <w:rFonts w:ascii="Arial" w:hAnsi="Arial" w:cs="Arial"/>
          <w:sz w:val="20"/>
          <w:szCs w:val="20"/>
        </w:rPr>
        <w:t xml:space="preserve"> uvedené</w:t>
      </w:r>
      <w:r>
        <w:rPr>
          <w:rFonts w:ascii="Arial" w:hAnsi="Arial" w:cs="Arial"/>
          <w:sz w:val="20"/>
          <w:szCs w:val="20"/>
        </w:rPr>
        <w:t xml:space="preserve"> tieto údaje</w:t>
      </w:r>
      <w:r w:rsidRPr="000F793C">
        <w:rPr>
          <w:rFonts w:ascii="Arial" w:hAnsi="Arial" w:cs="Arial"/>
          <w:sz w:val="20"/>
          <w:szCs w:val="20"/>
        </w:rPr>
        <w:t xml:space="preserve">: mena, nominálna hodnota, počet kusov, celková nominálna hodnota bankoviek vložených v páske, dátum balenia, pečiatka Klienta (v prípade, ak ňou Klient disponuje), podpis Klienta alebo jeho zamestnancov, ktorí Hotovosť </w:t>
      </w:r>
      <w:r>
        <w:rPr>
          <w:rFonts w:ascii="Arial" w:hAnsi="Arial" w:cs="Arial"/>
          <w:sz w:val="20"/>
          <w:szCs w:val="20"/>
        </w:rPr>
        <w:t>spracovali a zabalili</w:t>
      </w:r>
      <w:r w:rsidRPr="000F793C">
        <w:rPr>
          <w:rFonts w:ascii="Arial" w:hAnsi="Arial" w:cs="Arial"/>
          <w:sz w:val="20"/>
          <w:szCs w:val="20"/>
        </w:rPr>
        <w:t>.</w:t>
      </w:r>
    </w:p>
    <w:p w14:paraId="576627DB" w14:textId="00F04C0A" w:rsidR="00E02592" w:rsidRPr="006908DE" w:rsidRDefault="003511AA" w:rsidP="00E02592">
      <w:pPr>
        <w:ind w:left="-567" w:firstLine="567"/>
        <w:rPr>
          <w:rFonts w:ascii="Arial" w:hAnsi="Arial" w:cs="Arial"/>
          <w:sz w:val="20"/>
          <w:szCs w:val="20"/>
          <w:u w:val="single"/>
        </w:rPr>
      </w:pPr>
      <w:r>
        <w:rPr>
          <w:rFonts w:ascii="Arial" w:hAnsi="Arial" w:cs="Arial"/>
          <w:sz w:val="20"/>
          <w:szCs w:val="20"/>
          <w:u w:val="single"/>
        </w:rPr>
        <w:t>3</w:t>
      </w:r>
      <w:r w:rsidR="00E02592" w:rsidRPr="006908DE">
        <w:rPr>
          <w:rFonts w:ascii="Arial" w:hAnsi="Arial" w:cs="Arial"/>
          <w:sz w:val="20"/>
          <w:szCs w:val="20"/>
          <w:u w:val="single"/>
        </w:rPr>
        <w:t>.</w:t>
      </w:r>
      <w:r w:rsidR="00E02592">
        <w:rPr>
          <w:rFonts w:ascii="Arial" w:hAnsi="Arial" w:cs="Arial"/>
          <w:sz w:val="20"/>
          <w:szCs w:val="20"/>
          <w:u w:val="single"/>
        </w:rPr>
        <w:t>1</w:t>
      </w:r>
      <w:r w:rsidR="00E02592" w:rsidRPr="006908DE">
        <w:rPr>
          <w:rFonts w:ascii="Arial" w:hAnsi="Arial" w:cs="Arial"/>
          <w:sz w:val="20"/>
          <w:szCs w:val="20"/>
          <w:u w:val="single"/>
        </w:rPr>
        <w:t xml:space="preserve">.2. </w:t>
      </w:r>
      <w:r w:rsidR="00E02592">
        <w:rPr>
          <w:rFonts w:ascii="Arial" w:hAnsi="Arial" w:cs="Arial"/>
          <w:sz w:val="20"/>
          <w:szCs w:val="20"/>
          <w:u w:val="single"/>
        </w:rPr>
        <w:t>Triedenie a balenie</w:t>
      </w:r>
      <w:r w:rsidR="00E02592" w:rsidRPr="006908DE">
        <w:rPr>
          <w:rFonts w:ascii="Arial" w:hAnsi="Arial" w:cs="Arial"/>
          <w:sz w:val="20"/>
          <w:szCs w:val="20"/>
          <w:u w:val="single"/>
        </w:rPr>
        <w:t xml:space="preserve"> mincí:</w:t>
      </w:r>
    </w:p>
    <w:p w14:paraId="0513CE3C" w14:textId="77777777" w:rsidR="00E02592" w:rsidRPr="000F793C" w:rsidRDefault="00E02592" w:rsidP="00E02592">
      <w:pPr>
        <w:ind w:left="-567" w:firstLine="567"/>
        <w:rPr>
          <w:rFonts w:ascii="Arial" w:hAnsi="Arial" w:cs="Arial"/>
          <w:sz w:val="20"/>
          <w:szCs w:val="20"/>
        </w:rPr>
      </w:pPr>
      <w:r w:rsidRPr="000F793C">
        <w:rPr>
          <w:rFonts w:ascii="Arial" w:hAnsi="Arial" w:cs="Arial"/>
          <w:sz w:val="20"/>
          <w:szCs w:val="20"/>
        </w:rPr>
        <w:t>a) mince v mene euro musia byť roztriedené podľa ich nominálnych hodnôt</w:t>
      </w:r>
      <w:r>
        <w:rPr>
          <w:rFonts w:ascii="Arial" w:hAnsi="Arial" w:cs="Arial"/>
          <w:sz w:val="20"/>
          <w:szCs w:val="20"/>
        </w:rPr>
        <w:t>;</w:t>
      </w:r>
    </w:p>
    <w:p w14:paraId="63DB86D2" w14:textId="77777777" w:rsidR="00E02592" w:rsidRPr="000F793C" w:rsidRDefault="00E02592" w:rsidP="00E02592">
      <w:pPr>
        <w:ind w:left="-567" w:firstLine="567"/>
        <w:rPr>
          <w:rFonts w:ascii="Arial" w:hAnsi="Arial" w:cs="Arial"/>
          <w:sz w:val="20"/>
          <w:szCs w:val="20"/>
        </w:rPr>
      </w:pPr>
      <w:r w:rsidRPr="000F793C">
        <w:rPr>
          <w:rFonts w:ascii="Arial" w:hAnsi="Arial" w:cs="Arial"/>
          <w:sz w:val="20"/>
          <w:szCs w:val="20"/>
        </w:rPr>
        <w:t xml:space="preserve">b) roztriedené mince musia byť balené </w:t>
      </w:r>
      <w:r w:rsidRPr="005F5C88">
        <w:rPr>
          <w:rFonts w:ascii="Arial" w:hAnsi="Arial" w:cs="Arial"/>
          <w:sz w:val="20"/>
          <w:szCs w:val="20"/>
        </w:rPr>
        <w:t>v nasledovných počtoch</w:t>
      </w:r>
      <w:r w:rsidRPr="000F793C">
        <w:rPr>
          <w:rFonts w:ascii="Arial" w:hAnsi="Arial" w:cs="Arial"/>
          <w:sz w:val="20"/>
          <w:szCs w:val="20"/>
        </w:rPr>
        <w:t xml:space="preserve">: </w:t>
      </w:r>
    </w:p>
    <w:p w14:paraId="77D01AE0" w14:textId="77777777" w:rsidR="00E02592" w:rsidRPr="000F793C" w:rsidRDefault="00E02592" w:rsidP="00E02592">
      <w:pPr>
        <w:pStyle w:val="Odsekzoznamu"/>
        <w:widowControl w:val="0"/>
        <w:numPr>
          <w:ilvl w:val="0"/>
          <w:numId w:val="36"/>
        </w:numPr>
        <w:autoSpaceDE w:val="0"/>
        <w:autoSpaceDN w:val="0"/>
        <w:adjustRightInd w:val="0"/>
        <w:spacing w:line="288" w:lineRule="auto"/>
        <w:jc w:val="both"/>
        <w:textAlignment w:val="center"/>
        <w:rPr>
          <w:rFonts w:ascii="Arial" w:hAnsi="Arial" w:cs="Arial"/>
          <w:sz w:val="20"/>
          <w:szCs w:val="20"/>
        </w:rPr>
      </w:pPr>
      <w:r w:rsidRPr="000F793C">
        <w:rPr>
          <w:rFonts w:ascii="Arial" w:hAnsi="Arial" w:cs="Arial"/>
          <w:sz w:val="20"/>
          <w:szCs w:val="20"/>
        </w:rPr>
        <w:t>2 a 1 eurové po 25 kusov</w:t>
      </w:r>
      <w:r>
        <w:rPr>
          <w:rFonts w:ascii="Arial" w:hAnsi="Arial" w:cs="Arial"/>
          <w:sz w:val="20"/>
          <w:szCs w:val="20"/>
        </w:rPr>
        <w:t xml:space="preserve"> v malých vreckách alebo zvitkoch</w:t>
      </w:r>
      <w:r w:rsidRPr="000F793C">
        <w:rPr>
          <w:rFonts w:ascii="Arial" w:hAnsi="Arial" w:cs="Arial"/>
          <w:sz w:val="20"/>
          <w:szCs w:val="20"/>
        </w:rPr>
        <w:t xml:space="preserve">, resp. </w:t>
      </w:r>
      <w:r>
        <w:rPr>
          <w:rFonts w:ascii="Arial" w:hAnsi="Arial" w:cs="Arial"/>
          <w:sz w:val="20"/>
          <w:szCs w:val="20"/>
        </w:rPr>
        <w:t xml:space="preserve">po </w:t>
      </w:r>
      <w:r w:rsidRPr="000F793C">
        <w:rPr>
          <w:rFonts w:ascii="Arial" w:hAnsi="Arial" w:cs="Arial"/>
          <w:sz w:val="20"/>
          <w:szCs w:val="20"/>
        </w:rPr>
        <w:t>250 kusov</w:t>
      </w:r>
      <w:r>
        <w:rPr>
          <w:rFonts w:ascii="Arial" w:hAnsi="Arial" w:cs="Arial"/>
          <w:sz w:val="20"/>
          <w:szCs w:val="20"/>
        </w:rPr>
        <w:t xml:space="preserve"> vo vreckách</w:t>
      </w:r>
    </w:p>
    <w:p w14:paraId="05A3F57F" w14:textId="77777777" w:rsidR="00E02592" w:rsidRPr="000F793C" w:rsidRDefault="00E02592" w:rsidP="00E02592">
      <w:pPr>
        <w:pStyle w:val="Odsekzoznamu"/>
        <w:widowControl w:val="0"/>
        <w:numPr>
          <w:ilvl w:val="0"/>
          <w:numId w:val="36"/>
        </w:numPr>
        <w:autoSpaceDE w:val="0"/>
        <w:autoSpaceDN w:val="0"/>
        <w:adjustRightInd w:val="0"/>
        <w:spacing w:line="288" w:lineRule="auto"/>
        <w:jc w:val="both"/>
        <w:textAlignment w:val="center"/>
        <w:rPr>
          <w:rFonts w:ascii="Arial" w:hAnsi="Arial" w:cs="Arial"/>
          <w:sz w:val="20"/>
          <w:szCs w:val="20"/>
        </w:rPr>
      </w:pPr>
      <w:r w:rsidRPr="000F793C">
        <w:rPr>
          <w:rFonts w:ascii="Arial" w:hAnsi="Arial" w:cs="Arial"/>
          <w:sz w:val="20"/>
          <w:szCs w:val="20"/>
        </w:rPr>
        <w:t xml:space="preserve">0,50; 0,20; a 0,10; </w:t>
      </w:r>
      <w:r>
        <w:rPr>
          <w:rFonts w:ascii="Arial" w:hAnsi="Arial" w:cs="Arial"/>
          <w:sz w:val="20"/>
          <w:szCs w:val="20"/>
        </w:rPr>
        <w:t xml:space="preserve">eurové </w:t>
      </w:r>
      <w:r w:rsidRPr="000F793C">
        <w:rPr>
          <w:rFonts w:ascii="Arial" w:hAnsi="Arial" w:cs="Arial"/>
          <w:sz w:val="20"/>
          <w:szCs w:val="20"/>
        </w:rPr>
        <w:t>po 40 kusov</w:t>
      </w:r>
      <w:r>
        <w:rPr>
          <w:rFonts w:ascii="Arial" w:hAnsi="Arial" w:cs="Arial"/>
          <w:sz w:val="20"/>
          <w:szCs w:val="20"/>
        </w:rPr>
        <w:t xml:space="preserve"> v malých vreckách alebo zvitkoch</w:t>
      </w:r>
      <w:r w:rsidRPr="000F793C">
        <w:rPr>
          <w:rFonts w:ascii="Arial" w:hAnsi="Arial" w:cs="Arial"/>
          <w:sz w:val="20"/>
          <w:szCs w:val="20"/>
        </w:rPr>
        <w:t>, resp.</w:t>
      </w:r>
      <w:r>
        <w:rPr>
          <w:rFonts w:ascii="Arial" w:hAnsi="Arial" w:cs="Arial"/>
          <w:sz w:val="20"/>
          <w:szCs w:val="20"/>
        </w:rPr>
        <w:t xml:space="preserve"> po</w:t>
      </w:r>
      <w:r w:rsidRPr="000F793C">
        <w:rPr>
          <w:rFonts w:ascii="Arial" w:hAnsi="Arial" w:cs="Arial"/>
          <w:sz w:val="20"/>
          <w:szCs w:val="20"/>
        </w:rPr>
        <w:t xml:space="preserve"> 40</w:t>
      </w:r>
      <w:r>
        <w:rPr>
          <w:rFonts w:ascii="Arial" w:hAnsi="Arial" w:cs="Arial"/>
          <w:sz w:val="20"/>
          <w:szCs w:val="20"/>
        </w:rPr>
        <w:t>0</w:t>
      </w:r>
      <w:r w:rsidRPr="000F793C">
        <w:rPr>
          <w:rFonts w:ascii="Arial" w:hAnsi="Arial" w:cs="Arial"/>
          <w:sz w:val="20"/>
          <w:szCs w:val="20"/>
        </w:rPr>
        <w:t xml:space="preserve"> kusov</w:t>
      </w:r>
      <w:r>
        <w:rPr>
          <w:rFonts w:ascii="Arial" w:hAnsi="Arial" w:cs="Arial"/>
          <w:sz w:val="20"/>
          <w:szCs w:val="20"/>
        </w:rPr>
        <w:t xml:space="preserve"> vo vreckách</w:t>
      </w:r>
    </w:p>
    <w:p w14:paraId="7E0DAED2" w14:textId="77777777" w:rsidR="00E02592" w:rsidRPr="001F0B44" w:rsidRDefault="00E02592" w:rsidP="00E02592">
      <w:pPr>
        <w:pStyle w:val="Odsekzoznamu"/>
        <w:widowControl w:val="0"/>
        <w:numPr>
          <w:ilvl w:val="0"/>
          <w:numId w:val="36"/>
        </w:numPr>
        <w:autoSpaceDE w:val="0"/>
        <w:autoSpaceDN w:val="0"/>
        <w:adjustRightInd w:val="0"/>
        <w:spacing w:line="288" w:lineRule="auto"/>
        <w:jc w:val="both"/>
        <w:textAlignment w:val="center"/>
        <w:rPr>
          <w:rFonts w:ascii="Arial" w:hAnsi="Arial" w:cs="Arial"/>
          <w:sz w:val="20"/>
          <w:szCs w:val="20"/>
        </w:rPr>
      </w:pPr>
      <w:r w:rsidRPr="000F793C">
        <w:rPr>
          <w:rFonts w:ascii="Arial" w:hAnsi="Arial" w:cs="Arial"/>
          <w:sz w:val="20"/>
          <w:szCs w:val="20"/>
        </w:rPr>
        <w:t xml:space="preserve">0,05; 0,02; a 0,01; </w:t>
      </w:r>
      <w:r>
        <w:rPr>
          <w:rFonts w:ascii="Arial" w:hAnsi="Arial" w:cs="Arial"/>
          <w:sz w:val="20"/>
          <w:szCs w:val="20"/>
        </w:rPr>
        <w:t xml:space="preserve">eurové </w:t>
      </w:r>
      <w:r w:rsidRPr="000F793C">
        <w:rPr>
          <w:rFonts w:ascii="Arial" w:hAnsi="Arial" w:cs="Arial"/>
          <w:sz w:val="20"/>
          <w:szCs w:val="20"/>
        </w:rPr>
        <w:t>po 50 kusov</w:t>
      </w:r>
      <w:r>
        <w:rPr>
          <w:rFonts w:ascii="Arial" w:hAnsi="Arial" w:cs="Arial"/>
          <w:sz w:val="20"/>
          <w:szCs w:val="20"/>
        </w:rPr>
        <w:t xml:space="preserve"> v malých vreckách alebo zvitkoch</w:t>
      </w:r>
      <w:r w:rsidRPr="000F793C">
        <w:rPr>
          <w:rFonts w:ascii="Arial" w:hAnsi="Arial" w:cs="Arial"/>
          <w:sz w:val="20"/>
          <w:szCs w:val="20"/>
        </w:rPr>
        <w:t xml:space="preserve">, resp. </w:t>
      </w:r>
      <w:r>
        <w:rPr>
          <w:rFonts w:ascii="Arial" w:hAnsi="Arial" w:cs="Arial"/>
          <w:sz w:val="20"/>
          <w:szCs w:val="20"/>
        </w:rPr>
        <w:t xml:space="preserve">po </w:t>
      </w:r>
      <w:r w:rsidRPr="000F793C">
        <w:rPr>
          <w:rFonts w:ascii="Arial" w:hAnsi="Arial" w:cs="Arial"/>
          <w:sz w:val="20"/>
          <w:szCs w:val="20"/>
        </w:rPr>
        <w:t xml:space="preserve">500 kusov </w:t>
      </w:r>
      <w:r>
        <w:rPr>
          <w:rFonts w:ascii="Arial" w:hAnsi="Arial" w:cs="Arial"/>
          <w:sz w:val="20"/>
          <w:szCs w:val="20"/>
        </w:rPr>
        <w:t>vo vreckách</w:t>
      </w:r>
      <w:r w:rsidRPr="000F793C">
        <w:rPr>
          <w:rFonts w:ascii="Arial" w:hAnsi="Arial" w:cs="Arial"/>
          <w:sz w:val="20"/>
          <w:szCs w:val="20"/>
        </w:rPr>
        <w:t xml:space="preserve">                                                                                                                                                                                                                                                        </w:t>
      </w:r>
    </w:p>
    <w:p w14:paraId="6DF8BC80" w14:textId="77777777" w:rsidR="00E02592" w:rsidRPr="000F793C" w:rsidRDefault="00E02592" w:rsidP="003511AA">
      <w:pPr>
        <w:jc w:val="both"/>
        <w:rPr>
          <w:rFonts w:ascii="Arial" w:hAnsi="Arial" w:cs="Arial"/>
          <w:sz w:val="20"/>
          <w:szCs w:val="20"/>
        </w:rPr>
      </w:pPr>
      <w:r>
        <w:rPr>
          <w:rFonts w:ascii="Arial" w:hAnsi="Arial" w:cs="Arial"/>
          <w:sz w:val="20"/>
          <w:szCs w:val="20"/>
        </w:rPr>
        <w:t>c</w:t>
      </w:r>
      <w:r w:rsidRPr="000F793C">
        <w:rPr>
          <w:rFonts w:ascii="Arial" w:hAnsi="Arial" w:cs="Arial"/>
          <w:sz w:val="20"/>
          <w:szCs w:val="20"/>
        </w:rPr>
        <w:t xml:space="preserve">) </w:t>
      </w:r>
      <w:r>
        <w:rPr>
          <w:rFonts w:ascii="Arial" w:hAnsi="Arial" w:cs="Arial"/>
          <w:sz w:val="20"/>
          <w:szCs w:val="20"/>
        </w:rPr>
        <w:t xml:space="preserve">Obal s mincami (vrecko) musí byť opatrený </w:t>
      </w:r>
      <w:r w:rsidRPr="000F793C">
        <w:rPr>
          <w:rFonts w:ascii="Arial" w:hAnsi="Arial" w:cs="Arial"/>
          <w:sz w:val="20"/>
          <w:szCs w:val="20"/>
        </w:rPr>
        <w:t>vlajočk</w:t>
      </w:r>
      <w:r>
        <w:rPr>
          <w:rFonts w:ascii="Arial" w:hAnsi="Arial" w:cs="Arial"/>
          <w:sz w:val="20"/>
          <w:szCs w:val="20"/>
        </w:rPr>
        <w:t>ou</w:t>
      </w:r>
      <w:r w:rsidRPr="000F793C">
        <w:rPr>
          <w:rFonts w:ascii="Arial" w:hAnsi="Arial" w:cs="Arial"/>
          <w:sz w:val="20"/>
          <w:szCs w:val="20"/>
        </w:rPr>
        <w:t xml:space="preserve"> alebo samolepiac</w:t>
      </w:r>
      <w:r>
        <w:rPr>
          <w:rFonts w:ascii="Arial" w:hAnsi="Arial" w:cs="Arial"/>
          <w:sz w:val="20"/>
          <w:szCs w:val="20"/>
        </w:rPr>
        <w:t>i</w:t>
      </w:r>
      <w:r w:rsidRPr="000F793C">
        <w:rPr>
          <w:rFonts w:ascii="Arial" w:hAnsi="Arial" w:cs="Arial"/>
          <w:sz w:val="20"/>
          <w:szCs w:val="20"/>
        </w:rPr>
        <w:t>m štítk</w:t>
      </w:r>
      <w:r>
        <w:rPr>
          <w:rFonts w:ascii="Arial" w:hAnsi="Arial" w:cs="Arial"/>
          <w:sz w:val="20"/>
          <w:szCs w:val="20"/>
        </w:rPr>
        <w:t>om  s nasledovnými údajmi:</w:t>
      </w:r>
      <w:r w:rsidRPr="000F793C">
        <w:rPr>
          <w:rFonts w:ascii="Arial" w:hAnsi="Arial" w:cs="Arial"/>
          <w:sz w:val="20"/>
          <w:szCs w:val="20"/>
        </w:rPr>
        <w:t xml:space="preserve"> mena euro, nominálna hodnota</w:t>
      </w:r>
      <w:r>
        <w:rPr>
          <w:rFonts w:ascii="Arial" w:hAnsi="Arial" w:cs="Arial"/>
          <w:sz w:val="20"/>
          <w:szCs w:val="20"/>
        </w:rPr>
        <w:t>,  </w:t>
      </w:r>
      <w:r w:rsidRPr="000F793C">
        <w:rPr>
          <w:rFonts w:ascii="Arial" w:hAnsi="Arial" w:cs="Arial"/>
          <w:sz w:val="20"/>
          <w:szCs w:val="20"/>
        </w:rPr>
        <w:t>počet</w:t>
      </w:r>
      <w:r>
        <w:rPr>
          <w:rFonts w:ascii="Arial" w:hAnsi="Arial" w:cs="Arial"/>
          <w:sz w:val="20"/>
          <w:szCs w:val="20"/>
        </w:rPr>
        <w:t xml:space="preserve"> vložených</w:t>
      </w:r>
      <w:r w:rsidRPr="000F793C">
        <w:rPr>
          <w:rFonts w:ascii="Arial" w:hAnsi="Arial" w:cs="Arial"/>
          <w:sz w:val="20"/>
          <w:szCs w:val="20"/>
        </w:rPr>
        <w:t xml:space="preserve"> mincí, </w:t>
      </w:r>
      <w:r>
        <w:rPr>
          <w:rFonts w:ascii="Arial" w:hAnsi="Arial" w:cs="Arial"/>
          <w:sz w:val="20"/>
          <w:szCs w:val="20"/>
        </w:rPr>
        <w:t>celková nominálna hodnota</w:t>
      </w:r>
      <w:r w:rsidRPr="000F793C">
        <w:rPr>
          <w:rFonts w:ascii="Arial" w:hAnsi="Arial" w:cs="Arial"/>
          <w:sz w:val="20"/>
          <w:szCs w:val="20"/>
        </w:rPr>
        <w:t xml:space="preserve"> vložených mincí, dátum balenia, pečiatka Klienta (v prípade, ak ňou Klient disponuje), podpis Klienta alebo jeho zamestnancov, ktorí Hotovosť </w:t>
      </w:r>
      <w:r>
        <w:rPr>
          <w:rFonts w:ascii="Arial" w:hAnsi="Arial" w:cs="Arial"/>
          <w:sz w:val="20"/>
          <w:szCs w:val="20"/>
        </w:rPr>
        <w:t>spracovali a zabalili</w:t>
      </w:r>
      <w:r w:rsidRPr="000F793C">
        <w:rPr>
          <w:rFonts w:ascii="Arial" w:hAnsi="Arial" w:cs="Arial"/>
          <w:sz w:val="20"/>
          <w:szCs w:val="20"/>
        </w:rPr>
        <w:t>.</w:t>
      </w:r>
    </w:p>
    <w:p w14:paraId="7A647168" w14:textId="61E9C9FC" w:rsidR="00E02592" w:rsidRPr="001A362C" w:rsidRDefault="003511AA" w:rsidP="00E02592">
      <w:pPr>
        <w:ind w:left="-567" w:firstLine="567"/>
        <w:rPr>
          <w:rFonts w:ascii="Arial" w:hAnsi="Arial" w:cs="Arial"/>
          <w:sz w:val="20"/>
          <w:szCs w:val="20"/>
          <w:u w:val="single"/>
        </w:rPr>
      </w:pPr>
      <w:r>
        <w:rPr>
          <w:rFonts w:ascii="Arial" w:hAnsi="Arial" w:cs="Arial"/>
          <w:sz w:val="20"/>
          <w:szCs w:val="20"/>
          <w:u w:val="single"/>
        </w:rPr>
        <w:t>3</w:t>
      </w:r>
      <w:r w:rsidR="00E02592" w:rsidRPr="001A362C">
        <w:rPr>
          <w:rFonts w:ascii="Arial" w:hAnsi="Arial" w:cs="Arial"/>
          <w:sz w:val="20"/>
          <w:szCs w:val="20"/>
          <w:u w:val="single"/>
        </w:rPr>
        <w:t xml:space="preserve">.1.3. </w:t>
      </w:r>
      <w:r w:rsidR="00E02592">
        <w:rPr>
          <w:rFonts w:ascii="Arial" w:hAnsi="Arial" w:cs="Arial"/>
          <w:sz w:val="20"/>
          <w:szCs w:val="20"/>
          <w:u w:val="single"/>
        </w:rPr>
        <w:t>Ďalšie podmienky pre b</w:t>
      </w:r>
      <w:r w:rsidR="00E02592" w:rsidRPr="001A362C">
        <w:rPr>
          <w:rFonts w:ascii="Arial" w:hAnsi="Arial" w:cs="Arial"/>
          <w:sz w:val="20"/>
          <w:szCs w:val="20"/>
          <w:u w:val="single"/>
        </w:rPr>
        <w:t>alenie Hotovosti</w:t>
      </w:r>
      <w:r w:rsidR="00E02592">
        <w:rPr>
          <w:rFonts w:ascii="Arial" w:hAnsi="Arial" w:cs="Arial"/>
          <w:sz w:val="20"/>
          <w:szCs w:val="20"/>
          <w:u w:val="single"/>
        </w:rPr>
        <w:t xml:space="preserve"> v Obaloch</w:t>
      </w:r>
      <w:r w:rsidR="00E02592" w:rsidRPr="001A362C">
        <w:rPr>
          <w:rFonts w:ascii="Arial" w:hAnsi="Arial" w:cs="Arial"/>
          <w:sz w:val="20"/>
          <w:szCs w:val="20"/>
          <w:u w:val="single"/>
        </w:rPr>
        <w:t>:</w:t>
      </w:r>
    </w:p>
    <w:p w14:paraId="7A5FAD2C" w14:textId="16D82830" w:rsidR="00E02592" w:rsidRPr="000F793C" w:rsidRDefault="00E02592" w:rsidP="003511AA">
      <w:pPr>
        <w:jc w:val="both"/>
        <w:rPr>
          <w:rFonts w:ascii="Arial" w:hAnsi="Arial" w:cs="Arial"/>
          <w:sz w:val="20"/>
          <w:szCs w:val="20"/>
        </w:rPr>
      </w:pPr>
      <w:r w:rsidRPr="000F793C">
        <w:rPr>
          <w:rFonts w:ascii="Arial" w:hAnsi="Arial" w:cs="Arial"/>
          <w:sz w:val="20"/>
          <w:szCs w:val="20"/>
        </w:rPr>
        <w:t>a) Hotovosť v mene euro musí byť zabalená oddelene od Hotovosti v cudzej mene, v</w:t>
      </w:r>
      <w:r w:rsidR="003511AA">
        <w:rPr>
          <w:rFonts w:ascii="Arial" w:hAnsi="Arial" w:cs="Arial"/>
          <w:sz w:val="20"/>
          <w:szCs w:val="20"/>
        </w:rPr>
        <w:t> </w:t>
      </w:r>
      <w:r w:rsidRPr="000F793C">
        <w:rPr>
          <w:rFonts w:ascii="Arial" w:hAnsi="Arial" w:cs="Arial"/>
          <w:sz w:val="20"/>
          <w:szCs w:val="20"/>
        </w:rPr>
        <w:t>samostatných</w:t>
      </w:r>
      <w:r w:rsidR="003511AA">
        <w:rPr>
          <w:rFonts w:ascii="Arial" w:hAnsi="Arial" w:cs="Arial"/>
          <w:sz w:val="20"/>
          <w:szCs w:val="20"/>
        </w:rPr>
        <w:t xml:space="preserve"> </w:t>
      </w:r>
      <w:r w:rsidRPr="000F793C">
        <w:rPr>
          <w:rFonts w:ascii="Arial" w:hAnsi="Arial" w:cs="Arial"/>
          <w:sz w:val="20"/>
          <w:szCs w:val="20"/>
        </w:rPr>
        <w:t>Zaplombovaných obaloch</w:t>
      </w:r>
      <w:r>
        <w:rPr>
          <w:rFonts w:ascii="Arial" w:hAnsi="Arial" w:cs="Arial"/>
          <w:sz w:val="20"/>
          <w:szCs w:val="20"/>
        </w:rPr>
        <w:t>;</w:t>
      </w:r>
    </w:p>
    <w:p w14:paraId="43835DB5" w14:textId="77777777" w:rsidR="00E02592" w:rsidRPr="000F793C" w:rsidRDefault="00E02592" w:rsidP="003511AA">
      <w:pPr>
        <w:ind w:left="-567" w:firstLine="567"/>
        <w:jc w:val="both"/>
        <w:rPr>
          <w:rFonts w:ascii="Arial" w:hAnsi="Arial" w:cs="Arial"/>
          <w:sz w:val="20"/>
          <w:szCs w:val="20"/>
        </w:rPr>
      </w:pPr>
      <w:r w:rsidRPr="000F793C">
        <w:rPr>
          <w:rFonts w:ascii="Arial" w:hAnsi="Arial" w:cs="Arial"/>
          <w:sz w:val="20"/>
          <w:szCs w:val="20"/>
        </w:rPr>
        <w:t>b) maximálna h</w:t>
      </w:r>
      <w:r>
        <w:rPr>
          <w:rFonts w:ascii="Arial" w:hAnsi="Arial" w:cs="Arial"/>
          <w:sz w:val="20"/>
          <w:szCs w:val="20"/>
        </w:rPr>
        <w:t xml:space="preserve">motnosť jedného Zaplombovaného </w:t>
      </w:r>
      <w:r w:rsidRPr="000F793C">
        <w:rPr>
          <w:rFonts w:ascii="Arial" w:hAnsi="Arial" w:cs="Arial"/>
          <w:sz w:val="20"/>
          <w:szCs w:val="20"/>
        </w:rPr>
        <w:t>obalu nesmie presiahnuť</w:t>
      </w:r>
    </w:p>
    <w:p w14:paraId="21AEB1D0" w14:textId="77777777" w:rsidR="00E02592" w:rsidRPr="000F793C" w:rsidRDefault="00E02592" w:rsidP="003511AA">
      <w:pPr>
        <w:pStyle w:val="Odsekzoznamu"/>
        <w:widowControl w:val="0"/>
        <w:numPr>
          <w:ilvl w:val="0"/>
          <w:numId w:val="37"/>
        </w:numPr>
        <w:autoSpaceDE w:val="0"/>
        <w:autoSpaceDN w:val="0"/>
        <w:adjustRightInd w:val="0"/>
        <w:spacing w:line="288" w:lineRule="auto"/>
        <w:jc w:val="both"/>
        <w:textAlignment w:val="center"/>
        <w:rPr>
          <w:rFonts w:ascii="Arial" w:hAnsi="Arial" w:cs="Arial"/>
          <w:sz w:val="20"/>
          <w:szCs w:val="20"/>
        </w:rPr>
      </w:pPr>
      <w:r w:rsidRPr="000F793C">
        <w:rPr>
          <w:rFonts w:ascii="Arial" w:hAnsi="Arial" w:cs="Arial"/>
          <w:sz w:val="20"/>
          <w:szCs w:val="20"/>
        </w:rPr>
        <w:t>pri Obale určenom na prenášanie jednou osobou 10 kg;</w:t>
      </w:r>
    </w:p>
    <w:p w14:paraId="45E82FDC" w14:textId="353D8EE1" w:rsidR="00E02592" w:rsidRPr="000F793C" w:rsidRDefault="00E02592" w:rsidP="003511AA">
      <w:pPr>
        <w:pStyle w:val="Odsekzoznamu"/>
        <w:widowControl w:val="0"/>
        <w:numPr>
          <w:ilvl w:val="0"/>
          <w:numId w:val="37"/>
        </w:numPr>
        <w:autoSpaceDE w:val="0"/>
        <w:autoSpaceDN w:val="0"/>
        <w:adjustRightInd w:val="0"/>
        <w:spacing w:line="288" w:lineRule="auto"/>
        <w:jc w:val="both"/>
        <w:textAlignment w:val="center"/>
        <w:rPr>
          <w:rFonts w:ascii="Arial" w:hAnsi="Arial" w:cs="Arial"/>
          <w:sz w:val="20"/>
          <w:szCs w:val="20"/>
        </w:rPr>
      </w:pPr>
      <w:r w:rsidRPr="000F793C">
        <w:rPr>
          <w:rFonts w:ascii="Arial" w:hAnsi="Arial" w:cs="Arial"/>
          <w:vanish/>
          <w:sz w:val="20"/>
          <w:szCs w:val="20"/>
        </w:rPr>
        <w:cr/>
        <w:t xml:space="preserve">ednou osobou 10 kg.ášanie ,                                                                                             </w:t>
      </w:r>
      <w:r w:rsidRPr="000F793C">
        <w:rPr>
          <w:rFonts w:ascii="Arial" w:hAnsi="Arial" w:cs="Arial"/>
          <w:vanish/>
          <w:sz w:val="20"/>
          <w:szCs w:val="20"/>
        </w:rPr>
        <w:cr/>
        <w:t xml:space="preserve">      </w:t>
      </w:r>
      <w:r w:rsidRPr="000F793C">
        <w:rPr>
          <w:rFonts w:ascii="Arial" w:hAnsi="Arial" w:cs="Arial"/>
          <w:sz w:val="20"/>
          <w:szCs w:val="20"/>
        </w:rPr>
        <w:t xml:space="preserve">pri Obale určenom na prenášanie dvoma osobami </w:t>
      </w:r>
      <w:r w:rsidR="00573534">
        <w:rPr>
          <w:rFonts w:ascii="Arial" w:hAnsi="Arial" w:cs="Arial"/>
          <w:sz w:val="20"/>
          <w:szCs w:val="20"/>
        </w:rPr>
        <w:t>15</w:t>
      </w:r>
      <w:r w:rsidRPr="000F793C">
        <w:rPr>
          <w:rFonts w:ascii="Arial" w:hAnsi="Arial" w:cs="Arial"/>
          <w:sz w:val="20"/>
          <w:szCs w:val="20"/>
        </w:rPr>
        <w:t xml:space="preserve"> kg.</w:t>
      </w:r>
    </w:p>
    <w:p w14:paraId="7780E6B5" w14:textId="77777777" w:rsidR="00E02592" w:rsidRPr="000F793C" w:rsidRDefault="00E02592" w:rsidP="003511AA">
      <w:pPr>
        <w:jc w:val="both"/>
        <w:rPr>
          <w:rFonts w:ascii="Arial" w:hAnsi="Arial" w:cs="Arial"/>
          <w:sz w:val="20"/>
          <w:szCs w:val="20"/>
        </w:rPr>
      </w:pPr>
      <w:r w:rsidRPr="000F793C">
        <w:rPr>
          <w:rFonts w:ascii="Arial" w:hAnsi="Arial" w:cs="Arial"/>
          <w:sz w:val="20"/>
          <w:szCs w:val="20"/>
        </w:rPr>
        <w:t>c) Hotovosť musí byť do Obalu vložená spolu s </w:t>
      </w:r>
      <w:r>
        <w:rPr>
          <w:rFonts w:ascii="Arial" w:hAnsi="Arial" w:cs="Arial"/>
          <w:sz w:val="20"/>
          <w:szCs w:val="20"/>
        </w:rPr>
        <w:t>P</w:t>
      </w:r>
      <w:r w:rsidRPr="000F793C">
        <w:rPr>
          <w:rFonts w:ascii="Arial" w:hAnsi="Arial" w:cs="Arial"/>
          <w:sz w:val="20"/>
          <w:szCs w:val="20"/>
        </w:rPr>
        <w:t>okladničnou súpiskou, ktorá musí obsahovať údaj o celkovom počte jednotlivých nominálnych hodnôt bankoviek a mincí a celkovej s</w:t>
      </w:r>
      <w:r>
        <w:rPr>
          <w:rFonts w:ascii="Arial" w:hAnsi="Arial" w:cs="Arial"/>
          <w:sz w:val="20"/>
          <w:szCs w:val="20"/>
        </w:rPr>
        <w:t xml:space="preserve">ume Hotovosti vloženej do Obalu; </w:t>
      </w:r>
      <w:r w:rsidRPr="000F793C">
        <w:rPr>
          <w:rFonts w:ascii="Arial" w:hAnsi="Arial" w:cs="Arial"/>
          <w:sz w:val="20"/>
          <w:szCs w:val="20"/>
        </w:rPr>
        <w:t>v prípade cudzej meny musí byť Pokladničná súpiska vystavená</w:t>
      </w:r>
      <w:r>
        <w:rPr>
          <w:rFonts w:ascii="Arial" w:hAnsi="Arial" w:cs="Arial"/>
          <w:sz w:val="20"/>
          <w:szCs w:val="20"/>
        </w:rPr>
        <w:t xml:space="preserve"> ku každej cudzej mene osobitne;</w:t>
      </w:r>
    </w:p>
    <w:p w14:paraId="271F9B27" w14:textId="77777777" w:rsidR="00E02592" w:rsidRPr="005E3711" w:rsidRDefault="00E02592" w:rsidP="003511AA">
      <w:pPr>
        <w:jc w:val="both"/>
        <w:rPr>
          <w:rFonts w:ascii="Arial" w:hAnsi="Arial" w:cs="Arial"/>
          <w:sz w:val="20"/>
          <w:szCs w:val="20"/>
        </w:rPr>
      </w:pPr>
      <w:r w:rsidRPr="000F793C">
        <w:rPr>
          <w:rFonts w:ascii="Arial" w:hAnsi="Arial" w:cs="Arial"/>
          <w:sz w:val="20"/>
          <w:szCs w:val="20"/>
        </w:rPr>
        <w:t>d</w:t>
      </w:r>
      <w:r w:rsidRPr="00E05F30">
        <w:rPr>
          <w:rFonts w:ascii="Arial" w:hAnsi="Arial" w:cs="Arial"/>
          <w:sz w:val="20"/>
          <w:szCs w:val="20"/>
        </w:rPr>
        <w:t>) s Obalom/mi musí byť predložená (</w:t>
      </w:r>
      <w:r w:rsidRPr="003D2679">
        <w:rPr>
          <w:rFonts w:ascii="Arial" w:hAnsi="Arial" w:cs="Arial"/>
          <w:sz w:val="20"/>
          <w:szCs w:val="20"/>
        </w:rPr>
        <w:t>napr. v samostatnej obálke) aj riadne podľa predtlače vyplnená Pokladničná zloženka na celkovú sumu Vkladu, v prípade cudzej meny musí byť Pokladničná zloženka vyplnená za každú cudziu menu samostatne, s uvedením konkrétnej cudzej meny.</w:t>
      </w:r>
    </w:p>
    <w:p w14:paraId="028FE224" w14:textId="77777777" w:rsidR="00E02592" w:rsidRPr="005E3711" w:rsidRDefault="00E02592" w:rsidP="003511AA">
      <w:pPr>
        <w:jc w:val="both"/>
        <w:rPr>
          <w:rFonts w:ascii="Arial" w:hAnsi="Arial" w:cs="Arial"/>
          <w:sz w:val="20"/>
          <w:szCs w:val="20"/>
        </w:rPr>
      </w:pPr>
      <w:r w:rsidRPr="005E3711">
        <w:rPr>
          <w:rFonts w:ascii="Arial" w:hAnsi="Arial" w:cs="Arial"/>
          <w:sz w:val="20"/>
          <w:szCs w:val="20"/>
        </w:rPr>
        <w:t>e) uzáver každého Obalu musí byť zaplombovaný formou plombovania dohodnutou v Prílohe č. 1 k Zmluve. Povolené formy plombovania sú:</w:t>
      </w:r>
    </w:p>
    <w:p w14:paraId="64E330AE" w14:textId="77777777" w:rsidR="00E02592" w:rsidRPr="005E3711" w:rsidRDefault="00E02592" w:rsidP="003511AA">
      <w:pPr>
        <w:pStyle w:val="Odsekzoznamu"/>
        <w:widowControl w:val="0"/>
        <w:numPr>
          <w:ilvl w:val="0"/>
          <w:numId w:val="37"/>
        </w:numPr>
        <w:autoSpaceDE w:val="0"/>
        <w:autoSpaceDN w:val="0"/>
        <w:adjustRightInd w:val="0"/>
        <w:spacing w:line="288" w:lineRule="auto"/>
        <w:jc w:val="both"/>
        <w:textAlignment w:val="center"/>
        <w:rPr>
          <w:rFonts w:ascii="Arial" w:hAnsi="Arial" w:cs="Arial"/>
          <w:sz w:val="20"/>
          <w:szCs w:val="20"/>
        </w:rPr>
      </w:pPr>
      <w:r w:rsidRPr="005E3711">
        <w:rPr>
          <w:rFonts w:ascii="Arial" w:hAnsi="Arial" w:cs="Arial"/>
          <w:sz w:val="20"/>
          <w:szCs w:val="20"/>
        </w:rPr>
        <w:t>jednorazová bezpečnostná plastová plomba s jedinečným neopakovateľným evidenčným číslom, ktorou musí byť uzáver Obalu spoľahlivo zaistený;</w:t>
      </w:r>
    </w:p>
    <w:p w14:paraId="7ACF667D" w14:textId="77777777" w:rsidR="00E02592" w:rsidRPr="003511AA" w:rsidRDefault="00E02592" w:rsidP="003511AA">
      <w:pPr>
        <w:pStyle w:val="Odsekzoznamu"/>
        <w:widowControl w:val="0"/>
        <w:numPr>
          <w:ilvl w:val="0"/>
          <w:numId w:val="37"/>
        </w:numPr>
        <w:autoSpaceDE w:val="0"/>
        <w:autoSpaceDN w:val="0"/>
        <w:adjustRightInd w:val="0"/>
        <w:spacing w:line="288" w:lineRule="auto"/>
        <w:jc w:val="both"/>
        <w:textAlignment w:val="center"/>
        <w:rPr>
          <w:rFonts w:ascii="Arial" w:hAnsi="Arial" w:cs="Arial"/>
          <w:sz w:val="20"/>
          <w:szCs w:val="20"/>
        </w:rPr>
      </w:pPr>
      <w:r w:rsidRPr="005E3711">
        <w:rPr>
          <w:rFonts w:ascii="Arial" w:hAnsi="Arial" w:cs="Arial"/>
          <w:sz w:val="20"/>
          <w:szCs w:val="20"/>
        </w:rPr>
        <w:t>samolepiaci bezpečnostný uzáver s deštrukčnou identifikáciou porušenia uzáveru, ktorý je súčasťou bezpečnostného vreca. Bezpečnostné vrece musí byť v potlači označené jedinečným neopakovateľným evidenčným číslom;</w:t>
      </w:r>
    </w:p>
    <w:p w14:paraId="019BD41B" w14:textId="77777777" w:rsidR="00E02592" w:rsidRPr="005E3711" w:rsidRDefault="00E02592" w:rsidP="003511AA">
      <w:pPr>
        <w:jc w:val="both"/>
        <w:rPr>
          <w:rFonts w:ascii="Arial" w:hAnsi="Arial" w:cs="Arial"/>
          <w:sz w:val="20"/>
          <w:szCs w:val="20"/>
        </w:rPr>
      </w:pPr>
      <w:r w:rsidRPr="00E05F30">
        <w:rPr>
          <w:rFonts w:ascii="Arial" w:hAnsi="Arial" w:cs="Arial"/>
          <w:sz w:val="20"/>
          <w:szCs w:val="20"/>
        </w:rPr>
        <w:t xml:space="preserve">f) na Pokladničnej zloženke, resp. na  Prepravnom doklade musí byť uvedené aj číslo </w:t>
      </w:r>
      <w:r w:rsidRPr="003D2679">
        <w:rPr>
          <w:rFonts w:ascii="Arial" w:hAnsi="Arial" w:cs="Arial"/>
          <w:sz w:val="20"/>
          <w:szCs w:val="20"/>
        </w:rPr>
        <w:t>konkrétnej plomby</w:t>
      </w:r>
      <w:r w:rsidRPr="005E3711">
        <w:rPr>
          <w:rFonts w:ascii="Arial" w:hAnsi="Arial" w:cs="Arial"/>
          <w:sz w:val="20"/>
          <w:szCs w:val="20"/>
        </w:rPr>
        <w:t xml:space="preserve">/ evidenčné číslo bezpečnostného vreca; </w:t>
      </w:r>
    </w:p>
    <w:p w14:paraId="5224CBAD" w14:textId="559870D4" w:rsidR="00E02592" w:rsidRPr="005E3711" w:rsidRDefault="00E02592" w:rsidP="003511AA">
      <w:pPr>
        <w:jc w:val="both"/>
        <w:rPr>
          <w:rFonts w:ascii="Arial" w:hAnsi="Arial" w:cs="Arial"/>
          <w:sz w:val="20"/>
          <w:szCs w:val="20"/>
        </w:rPr>
      </w:pPr>
      <w:r w:rsidRPr="005E3711">
        <w:rPr>
          <w:rFonts w:ascii="Arial" w:hAnsi="Arial" w:cs="Arial"/>
          <w:sz w:val="20"/>
          <w:szCs w:val="20"/>
        </w:rPr>
        <w:t xml:space="preserve">g) Obal musí byť označený názvom Klienta, adresou sídla Klienta a menou Hotovosti, t. j. „EUR“ alebo „CM“, a to buď na popisnej časti Obalu (napr. u bezpečnostného vreca) alebo na štítku, príp. vlajočke, pevne pripnutej k Obalu.   </w:t>
      </w:r>
    </w:p>
    <w:p w14:paraId="68A68AB5" w14:textId="47801419" w:rsidR="00E02592" w:rsidRPr="000F793C" w:rsidRDefault="003511AA" w:rsidP="003511AA">
      <w:pPr>
        <w:pStyle w:val="Zkladntext"/>
        <w:spacing w:line="240" w:lineRule="exact"/>
        <w:rPr>
          <w:rFonts w:ascii="Arial" w:hAnsi="Arial" w:cs="Arial"/>
          <w:sz w:val="20"/>
          <w:szCs w:val="20"/>
        </w:rPr>
      </w:pPr>
      <w:r>
        <w:rPr>
          <w:rFonts w:ascii="Arial" w:hAnsi="Arial" w:cs="Arial"/>
          <w:sz w:val="20"/>
          <w:szCs w:val="20"/>
        </w:rPr>
        <w:t>3</w:t>
      </w:r>
      <w:r w:rsidR="00E02592" w:rsidRPr="005E3711">
        <w:rPr>
          <w:rFonts w:ascii="Arial" w:hAnsi="Arial" w:cs="Arial"/>
          <w:sz w:val="20"/>
          <w:szCs w:val="20"/>
        </w:rPr>
        <w:t>.2. V prípade nedodržania vyššie uvedených podmienok sú Banka, resp. Dodávateľ oprávnení odmietnuť realizáciu Služby.</w:t>
      </w:r>
      <w:r w:rsidR="00E02592" w:rsidRPr="000F793C">
        <w:rPr>
          <w:rFonts w:ascii="Arial" w:hAnsi="Arial" w:cs="Arial"/>
          <w:sz w:val="20"/>
          <w:szCs w:val="20"/>
        </w:rPr>
        <w:t xml:space="preserve"> </w:t>
      </w:r>
      <w:r>
        <w:rPr>
          <w:rFonts w:ascii="Arial" w:hAnsi="Arial" w:cs="Arial"/>
          <w:sz w:val="20"/>
          <w:szCs w:val="20"/>
        </w:rPr>
        <w:t xml:space="preserve"> </w:t>
      </w:r>
    </w:p>
    <w:p w14:paraId="58242568" w14:textId="77777777" w:rsidR="00E02592" w:rsidRPr="00B90BDF" w:rsidRDefault="00E02592" w:rsidP="003511AA">
      <w:pPr>
        <w:ind w:left="-567"/>
        <w:jc w:val="both"/>
        <w:rPr>
          <w:rFonts w:ascii="Arial" w:hAnsi="Arial" w:cs="Arial"/>
          <w:sz w:val="22"/>
          <w:szCs w:val="22"/>
        </w:rPr>
      </w:pPr>
    </w:p>
    <w:p w14:paraId="7DBBF6F2" w14:textId="4D61EA1C" w:rsidR="00E02592" w:rsidRDefault="00F450BE" w:rsidP="00E02592">
      <w:pPr>
        <w:ind w:left="-567" w:firstLine="567"/>
        <w:rPr>
          <w:rFonts w:ascii="Arial" w:hAnsi="Arial" w:cs="Arial"/>
          <w:b/>
          <w:sz w:val="20"/>
          <w:szCs w:val="20"/>
        </w:rPr>
      </w:pPr>
      <w:r>
        <w:rPr>
          <w:rFonts w:ascii="Arial" w:hAnsi="Arial" w:cs="Arial"/>
          <w:b/>
          <w:sz w:val="20"/>
          <w:szCs w:val="20"/>
        </w:rPr>
        <w:t>4</w:t>
      </w:r>
      <w:r w:rsidR="00E02592" w:rsidRPr="004A3486">
        <w:rPr>
          <w:rFonts w:ascii="Arial" w:hAnsi="Arial" w:cs="Arial"/>
          <w:b/>
          <w:sz w:val="20"/>
          <w:szCs w:val="20"/>
        </w:rPr>
        <w:t>. PODMIENKY PRE DORUČENIE A PREVZATIE HOTOVOSTI</w:t>
      </w:r>
    </w:p>
    <w:p w14:paraId="1B2D694E" w14:textId="688DA778" w:rsidR="00471037" w:rsidRDefault="00471037" w:rsidP="00471037">
      <w:pPr>
        <w:pStyle w:val="Odsekzoznamu"/>
        <w:ind w:left="0"/>
        <w:jc w:val="both"/>
        <w:rPr>
          <w:rFonts w:ascii="Arial" w:hAnsi="Arial" w:cs="Arial"/>
          <w:sz w:val="20"/>
          <w:szCs w:val="20"/>
        </w:rPr>
      </w:pPr>
      <w:r>
        <w:rPr>
          <w:rFonts w:ascii="Arial" w:hAnsi="Arial" w:cs="Arial"/>
          <w:sz w:val="20"/>
          <w:szCs w:val="20"/>
        </w:rPr>
        <w:t>4</w:t>
      </w:r>
      <w:r w:rsidRPr="004A3486">
        <w:rPr>
          <w:rFonts w:ascii="Arial" w:hAnsi="Arial" w:cs="Arial"/>
          <w:sz w:val="20"/>
          <w:szCs w:val="20"/>
        </w:rPr>
        <w:t xml:space="preserve">.1. </w:t>
      </w:r>
      <w:r w:rsidRPr="00E42E71">
        <w:rPr>
          <w:rFonts w:ascii="Arial" w:hAnsi="Arial" w:cs="Arial"/>
          <w:sz w:val="20"/>
          <w:szCs w:val="20"/>
        </w:rPr>
        <w:t>Ak nie je dohodnuté inak,</w:t>
      </w:r>
      <w:r>
        <w:rPr>
          <w:rFonts w:ascii="Arial" w:hAnsi="Arial" w:cs="Arial"/>
          <w:sz w:val="20"/>
          <w:szCs w:val="20"/>
        </w:rPr>
        <w:t xml:space="preserve"> Klient je povinný nahlásiť požiadavku na realizáciu Vkladu do Organizačnej jednotky Dodávateľa, a to najneskôr </w:t>
      </w:r>
      <w:r w:rsidRPr="002B0D9B">
        <w:rPr>
          <w:rFonts w:ascii="Arial" w:hAnsi="Arial" w:cs="Arial"/>
          <w:sz w:val="20"/>
          <w:szCs w:val="20"/>
        </w:rPr>
        <w:t xml:space="preserve">do </w:t>
      </w:r>
      <w:r w:rsidRPr="009F6177">
        <w:rPr>
          <w:rFonts w:ascii="Arial" w:hAnsi="Arial" w:cs="Arial"/>
          <w:sz w:val="20"/>
          <w:szCs w:val="20"/>
        </w:rPr>
        <w:t>10.00  hod. jeden pracovný</w:t>
      </w:r>
      <w:r>
        <w:rPr>
          <w:rFonts w:ascii="Arial" w:hAnsi="Arial" w:cs="Arial"/>
          <w:sz w:val="20"/>
          <w:szCs w:val="20"/>
        </w:rPr>
        <w:t xml:space="preserve"> deň vopred. Požiadavku oznámi zaslaním správy na kontaktnú e-mailovú adresu Banky uvedenú v Prílohe č. 1 Zmluvy, resp. zadaním požiadavky prostredníctvom aplikácie, ktorú poskytne Dodávateľ. Podľa potreby, najmä ak je obsahom Vkladu neštandardne vyššia suma Hotovosti (v porovnaní s obvykle vkladanou sumou), uvedie Klient v požiadavke aj predpokladanú sumu Vkladu.</w:t>
      </w:r>
    </w:p>
    <w:p w14:paraId="382D9B78" w14:textId="2C287FF9" w:rsidR="00471037" w:rsidRPr="009A1112" w:rsidRDefault="00471037" w:rsidP="00471037">
      <w:pPr>
        <w:pStyle w:val="Odsekzoznamu"/>
        <w:ind w:left="0"/>
        <w:jc w:val="both"/>
        <w:rPr>
          <w:rFonts w:ascii="Arial" w:hAnsi="Arial" w:cs="Arial"/>
          <w:sz w:val="20"/>
          <w:szCs w:val="20"/>
        </w:rPr>
      </w:pPr>
      <w:r>
        <w:rPr>
          <w:rFonts w:ascii="Arial" w:hAnsi="Arial" w:cs="Arial"/>
          <w:sz w:val="20"/>
          <w:szCs w:val="20"/>
        </w:rPr>
        <w:t xml:space="preserve">4.2. </w:t>
      </w:r>
      <w:r w:rsidRPr="004A3486">
        <w:rPr>
          <w:rFonts w:ascii="Arial" w:hAnsi="Arial" w:cs="Arial"/>
          <w:sz w:val="20"/>
          <w:szCs w:val="20"/>
        </w:rPr>
        <w:t xml:space="preserve">Klient je povinný doručiť </w:t>
      </w:r>
      <w:r>
        <w:rPr>
          <w:rFonts w:ascii="Arial" w:hAnsi="Arial" w:cs="Arial"/>
          <w:sz w:val="20"/>
          <w:szCs w:val="20"/>
        </w:rPr>
        <w:t xml:space="preserve">Obal </w:t>
      </w:r>
      <w:r w:rsidRPr="004A3486">
        <w:rPr>
          <w:rFonts w:ascii="Arial" w:hAnsi="Arial" w:cs="Arial"/>
          <w:sz w:val="20"/>
          <w:szCs w:val="20"/>
        </w:rPr>
        <w:t>na Obchodné miesto</w:t>
      </w:r>
      <w:r>
        <w:rPr>
          <w:rFonts w:ascii="Arial" w:hAnsi="Arial" w:cs="Arial"/>
          <w:sz w:val="20"/>
          <w:szCs w:val="20"/>
        </w:rPr>
        <w:t xml:space="preserve"> a/alebo do Organizačnej jednotky Dodávateľa</w:t>
      </w:r>
      <w:r w:rsidRPr="004A3486">
        <w:rPr>
          <w:rFonts w:ascii="Arial" w:hAnsi="Arial" w:cs="Arial"/>
          <w:sz w:val="20"/>
          <w:szCs w:val="20"/>
        </w:rPr>
        <w:t xml:space="preserve">, ktoré </w:t>
      </w:r>
      <w:r>
        <w:rPr>
          <w:rFonts w:ascii="Arial" w:hAnsi="Arial" w:cs="Arial"/>
          <w:sz w:val="20"/>
          <w:szCs w:val="20"/>
        </w:rPr>
        <w:t>sú</w:t>
      </w:r>
      <w:r w:rsidRPr="004A3486">
        <w:rPr>
          <w:rFonts w:ascii="Arial" w:hAnsi="Arial" w:cs="Arial"/>
          <w:sz w:val="20"/>
          <w:szCs w:val="20"/>
        </w:rPr>
        <w:t xml:space="preserve"> dohodnuté v</w:t>
      </w:r>
      <w:r>
        <w:rPr>
          <w:rFonts w:ascii="Arial" w:hAnsi="Arial" w:cs="Arial"/>
          <w:sz w:val="20"/>
          <w:szCs w:val="20"/>
        </w:rPr>
        <w:t> Prílohe č. 1.</w:t>
      </w:r>
      <w:r w:rsidRPr="004A3486">
        <w:rPr>
          <w:rFonts w:ascii="Arial" w:hAnsi="Arial" w:cs="Arial"/>
          <w:sz w:val="20"/>
          <w:szCs w:val="20"/>
        </w:rPr>
        <w:t xml:space="preserve"> Klient </w:t>
      </w:r>
      <w:r>
        <w:rPr>
          <w:rFonts w:ascii="Arial" w:hAnsi="Arial" w:cs="Arial"/>
          <w:sz w:val="20"/>
          <w:szCs w:val="20"/>
        </w:rPr>
        <w:t xml:space="preserve"> je oprávnený</w:t>
      </w:r>
      <w:r w:rsidRPr="004A3486">
        <w:rPr>
          <w:rFonts w:ascii="Arial" w:hAnsi="Arial" w:cs="Arial"/>
          <w:sz w:val="20"/>
          <w:szCs w:val="20"/>
        </w:rPr>
        <w:t xml:space="preserve"> doruč</w:t>
      </w:r>
      <w:r>
        <w:rPr>
          <w:rFonts w:ascii="Arial" w:hAnsi="Arial" w:cs="Arial"/>
          <w:sz w:val="20"/>
          <w:szCs w:val="20"/>
        </w:rPr>
        <w:t>iť</w:t>
      </w:r>
      <w:r w:rsidRPr="004A3486">
        <w:rPr>
          <w:rFonts w:ascii="Arial" w:hAnsi="Arial" w:cs="Arial"/>
          <w:sz w:val="20"/>
          <w:szCs w:val="20"/>
        </w:rPr>
        <w:t xml:space="preserve"> Obal </w:t>
      </w:r>
      <w:r>
        <w:rPr>
          <w:rFonts w:ascii="Arial" w:hAnsi="Arial" w:cs="Arial"/>
          <w:sz w:val="20"/>
          <w:szCs w:val="20"/>
        </w:rPr>
        <w:t xml:space="preserve">na Obchodné miesto, ktorým je pobočka Banky iba počas pracovných dní a v rámci pokladničných hodín vyhradených pre vykonávanie hotovostných operácií zverejnených na Webovom sídle.  Do Organizačnej jednotky Dodávateľa alebo do Obchodného miesta, ktorým je Spracovateľské centrum Banky je Klient oprávnený doručiť Obal iba počas pracovných </w:t>
      </w:r>
      <w:r w:rsidRPr="009F6177">
        <w:rPr>
          <w:rFonts w:ascii="Arial" w:hAnsi="Arial" w:cs="Arial"/>
          <w:sz w:val="20"/>
          <w:szCs w:val="20"/>
        </w:rPr>
        <w:t>dní vo vopred dohodnutom čase.</w:t>
      </w:r>
      <w:r>
        <w:rPr>
          <w:rFonts w:ascii="Arial" w:hAnsi="Arial" w:cs="Arial"/>
          <w:sz w:val="20"/>
          <w:szCs w:val="20"/>
        </w:rPr>
        <w:t xml:space="preserve"> </w:t>
      </w:r>
    </w:p>
    <w:p w14:paraId="48B22508" w14:textId="2D929C4C" w:rsidR="00471037" w:rsidRPr="004A3486" w:rsidRDefault="00471037" w:rsidP="00471037">
      <w:pPr>
        <w:jc w:val="both"/>
        <w:rPr>
          <w:rFonts w:ascii="Arial" w:hAnsi="Arial" w:cs="Arial"/>
          <w:sz w:val="20"/>
          <w:szCs w:val="20"/>
        </w:rPr>
      </w:pPr>
      <w:r>
        <w:rPr>
          <w:rFonts w:ascii="Arial" w:hAnsi="Arial" w:cs="Arial"/>
          <w:sz w:val="20"/>
          <w:szCs w:val="20"/>
        </w:rPr>
        <w:t>4</w:t>
      </w:r>
      <w:r w:rsidRPr="004A3486">
        <w:rPr>
          <w:rFonts w:ascii="Arial" w:hAnsi="Arial" w:cs="Arial"/>
          <w:sz w:val="20"/>
          <w:szCs w:val="20"/>
        </w:rPr>
        <w:t>.</w:t>
      </w:r>
      <w:r>
        <w:rPr>
          <w:rFonts w:ascii="Arial" w:hAnsi="Arial" w:cs="Arial"/>
          <w:sz w:val="20"/>
          <w:szCs w:val="20"/>
        </w:rPr>
        <w:t>3</w:t>
      </w:r>
      <w:r w:rsidRPr="004A3486">
        <w:rPr>
          <w:rFonts w:ascii="Arial" w:hAnsi="Arial" w:cs="Arial"/>
          <w:sz w:val="20"/>
          <w:szCs w:val="20"/>
        </w:rPr>
        <w:t xml:space="preserve">. Spôsob prepravy a doručenia Hotovosti </w:t>
      </w:r>
      <w:r>
        <w:rPr>
          <w:rFonts w:ascii="Arial" w:hAnsi="Arial" w:cs="Arial"/>
          <w:sz w:val="20"/>
          <w:szCs w:val="20"/>
        </w:rPr>
        <w:t>je dohodnutý</w:t>
      </w:r>
      <w:r w:rsidRPr="004A3486">
        <w:rPr>
          <w:rFonts w:ascii="Arial" w:hAnsi="Arial" w:cs="Arial"/>
          <w:sz w:val="20"/>
          <w:szCs w:val="20"/>
        </w:rPr>
        <w:t xml:space="preserve"> v</w:t>
      </w:r>
      <w:r>
        <w:rPr>
          <w:rFonts w:ascii="Arial" w:hAnsi="Arial" w:cs="Arial"/>
          <w:sz w:val="20"/>
          <w:szCs w:val="20"/>
        </w:rPr>
        <w:t> Prílohe č. 1</w:t>
      </w:r>
      <w:r w:rsidRPr="004A3486">
        <w:rPr>
          <w:rFonts w:ascii="Arial" w:hAnsi="Arial" w:cs="Arial"/>
          <w:sz w:val="20"/>
          <w:szCs w:val="20"/>
        </w:rPr>
        <w:t>. Povolené formy prepravy a doručenia sú:</w:t>
      </w:r>
    </w:p>
    <w:p w14:paraId="754386F5" w14:textId="77777777" w:rsidR="00471037" w:rsidRPr="004A3486" w:rsidRDefault="00471037" w:rsidP="00471037">
      <w:pPr>
        <w:pStyle w:val="Odsekzoznamu"/>
        <w:ind w:left="210"/>
        <w:jc w:val="both"/>
        <w:rPr>
          <w:rFonts w:ascii="Arial" w:hAnsi="Arial" w:cs="Arial"/>
          <w:sz w:val="20"/>
          <w:szCs w:val="20"/>
        </w:rPr>
      </w:pPr>
      <w:r w:rsidRPr="004A3486">
        <w:rPr>
          <w:rFonts w:ascii="Arial" w:hAnsi="Arial" w:cs="Arial"/>
          <w:sz w:val="20"/>
          <w:szCs w:val="20"/>
        </w:rPr>
        <w:t xml:space="preserve">a) </w:t>
      </w:r>
      <w:r>
        <w:rPr>
          <w:rFonts w:ascii="Arial" w:hAnsi="Arial" w:cs="Arial"/>
          <w:sz w:val="20"/>
          <w:szCs w:val="20"/>
        </w:rPr>
        <w:t>s</w:t>
      </w:r>
      <w:r w:rsidRPr="004A3486">
        <w:rPr>
          <w:rFonts w:ascii="Arial" w:hAnsi="Arial" w:cs="Arial"/>
          <w:sz w:val="20"/>
          <w:szCs w:val="20"/>
        </w:rPr>
        <w:t>amostatne zamestnancami Klienta alebo ním zvolen</w:t>
      </w:r>
      <w:r>
        <w:rPr>
          <w:rFonts w:ascii="Arial" w:hAnsi="Arial" w:cs="Arial"/>
          <w:sz w:val="20"/>
          <w:szCs w:val="20"/>
        </w:rPr>
        <w:t>ým Prepravcom;</w:t>
      </w:r>
    </w:p>
    <w:p w14:paraId="3A9D6A27" w14:textId="388C6962" w:rsidR="00471037" w:rsidRPr="004A3486" w:rsidRDefault="00471037" w:rsidP="00471037">
      <w:pPr>
        <w:pStyle w:val="Odsekzoznamu"/>
        <w:ind w:left="210"/>
        <w:jc w:val="both"/>
        <w:rPr>
          <w:rFonts w:ascii="Arial" w:hAnsi="Arial" w:cs="Arial"/>
          <w:sz w:val="20"/>
          <w:szCs w:val="20"/>
        </w:rPr>
      </w:pPr>
      <w:r w:rsidRPr="004A3486">
        <w:rPr>
          <w:rFonts w:ascii="Arial" w:hAnsi="Arial" w:cs="Arial"/>
          <w:sz w:val="20"/>
          <w:szCs w:val="20"/>
        </w:rPr>
        <w:t xml:space="preserve">b) </w:t>
      </w:r>
      <w:r>
        <w:rPr>
          <w:rFonts w:ascii="Arial" w:hAnsi="Arial" w:cs="Arial"/>
          <w:sz w:val="20"/>
          <w:szCs w:val="20"/>
        </w:rPr>
        <w:t>p</w:t>
      </w:r>
      <w:r w:rsidRPr="004A3486">
        <w:rPr>
          <w:rFonts w:ascii="Arial" w:hAnsi="Arial" w:cs="Arial"/>
          <w:sz w:val="20"/>
          <w:szCs w:val="20"/>
        </w:rPr>
        <w:t xml:space="preserve">rostredníctvom </w:t>
      </w:r>
      <w:r>
        <w:rPr>
          <w:rFonts w:ascii="Arial" w:hAnsi="Arial" w:cs="Arial"/>
          <w:sz w:val="20"/>
          <w:szCs w:val="20"/>
        </w:rPr>
        <w:t>p</w:t>
      </w:r>
      <w:r w:rsidRPr="004A3486">
        <w:rPr>
          <w:rFonts w:ascii="Arial" w:hAnsi="Arial" w:cs="Arial"/>
          <w:sz w:val="20"/>
          <w:szCs w:val="20"/>
        </w:rPr>
        <w:t>repravcu, ktorý má súčasne s</w:t>
      </w:r>
      <w:r>
        <w:rPr>
          <w:rFonts w:ascii="Arial" w:hAnsi="Arial" w:cs="Arial"/>
          <w:sz w:val="20"/>
          <w:szCs w:val="20"/>
        </w:rPr>
        <w:t> Klientom</w:t>
      </w:r>
      <w:r w:rsidR="006A4B41">
        <w:rPr>
          <w:rFonts w:ascii="Arial" w:hAnsi="Arial" w:cs="Arial"/>
          <w:sz w:val="20"/>
          <w:szCs w:val="20"/>
        </w:rPr>
        <w:t xml:space="preserve"> </w:t>
      </w:r>
      <w:r>
        <w:rPr>
          <w:rFonts w:ascii="Arial" w:hAnsi="Arial" w:cs="Arial"/>
          <w:sz w:val="20"/>
          <w:szCs w:val="20"/>
        </w:rPr>
        <w:t xml:space="preserve">a </w:t>
      </w:r>
      <w:r w:rsidRPr="004A3486">
        <w:rPr>
          <w:rFonts w:ascii="Arial" w:hAnsi="Arial" w:cs="Arial"/>
          <w:sz w:val="20"/>
          <w:szCs w:val="20"/>
        </w:rPr>
        <w:t>Bankou uzatvorenú príslušnú zmluvu o spolupráci.</w:t>
      </w:r>
    </w:p>
    <w:p w14:paraId="43FE2B77" w14:textId="283464C0" w:rsidR="00471037" w:rsidRPr="004A3486" w:rsidRDefault="00471037" w:rsidP="00471037">
      <w:pPr>
        <w:pStyle w:val="Styl1"/>
        <w:widowControl/>
        <w:tabs>
          <w:tab w:val="left" w:pos="6096"/>
        </w:tabs>
        <w:spacing w:before="0" w:line="240" w:lineRule="exact"/>
        <w:jc w:val="both"/>
        <w:rPr>
          <w:rFonts w:cs="Arial"/>
        </w:rPr>
      </w:pPr>
      <w:r>
        <w:rPr>
          <w:rFonts w:cs="Arial"/>
        </w:rPr>
        <w:t>4</w:t>
      </w:r>
      <w:r w:rsidRPr="004A3486">
        <w:rPr>
          <w:rFonts w:cs="Arial"/>
        </w:rPr>
        <w:t>.</w:t>
      </w:r>
      <w:r>
        <w:rPr>
          <w:rFonts w:cs="Arial"/>
        </w:rPr>
        <w:t>4</w:t>
      </w:r>
      <w:r w:rsidRPr="004A3486">
        <w:rPr>
          <w:rFonts w:cs="Arial"/>
        </w:rPr>
        <w:t xml:space="preserve">.  V prípade, ak Klient bude vykonávať prepravu a doručenie Hotovosti spôsobom uvedeným v bode </w:t>
      </w:r>
      <w:r>
        <w:rPr>
          <w:rFonts w:cs="Arial"/>
        </w:rPr>
        <w:t>4</w:t>
      </w:r>
      <w:r w:rsidRPr="004A3486">
        <w:rPr>
          <w:rFonts w:cs="Arial"/>
        </w:rPr>
        <w:t>.</w:t>
      </w:r>
      <w:r>
        <w:rPr>
          <w:rFonts w:cs="Arial"/>
        </w:rPr>
        <w:t>3</w:t>
      </w:r>
      <w:r w:rsidRPr="004A3486">
        <w:rPr>
          <w:rFonts w:cs="Arial"/>
        </w:rPr>
        <w:t>., písm. a)</w:t>
      </w:r>
      <w:r>
        <w:rPr>
          <w:rFonts w:cs="Arial"/>
        </w:rPr>
        <w:t xml:space="preserve"> a výlučne do dotačných priestorov Obchodného miesta a/alebo do Organizačnej jednotky Dodávateľa, sú Klient a Majiteľ účtu povinní</w:t>
      </w:r>
      <w:r w:rsidRPr="004A3486">
        <w:rPr>
          <w:rFonts w:cs="Arial"/>
        </w:rPr>
        <w:t xml:space="preserve"> </w:t>
      </w:r>
      <w:r>
        <w:rPr>
          <w:rFonts w:cs="Arial"/>
        </w:rPr>
        <w:t>vyplniť a podpísať aj Prílohu č. 4</w:t>
      </w:r>
      <w:r>
        <w:rPr>
          <w:rFonts w:cs="Arial"/>
          <w:bCs/>
        </w:rPr>
        <w:t xml:space="preserve">. </w:t>
      </w:r>
      <w:r w:rsidRPr="004A3486">
        <w:rPr>
          <w:rFonts w:cs="Arial"/>
        </w:rPr>
        <w:t xml:space="preserve">Akúkoľvek zmenu údajov </w:t>
      </w:r>
      <w:r>
        <w:rPr>
          <w:rFonts w:cs="Arial"/>
        </w:rPr>
        <w:t>a/</w:t>
      </w:r>
      <w:r w:rsidRPr="004A3486">
        <w:rPr>
          <w:rFonts w:cs="Arial"/>
        </w:rPr>
        <w:t>alebo osôb uvedených v</w:t>
      </w:r>
      <w:r>
        <w:rPr>
          <w:rFonts w:cs="Arial"/>
        </w:rPr>
        <w:t xml:space="preserve"> Prílohe č. 4 sú </w:t>
      </w:r>
      <w:r w:rsidRPr="004A3486">
        <w:rPr>
          <w:rFonts w:cs="Arial"/>
        </w:rPr>
        <w:t>Klient</w:t>
      </w:r>
      <w:r>
        <w:rPr>
          <w:rFonts w:cs="Arial"/>
        </w:rPr>
        <w:t xml:space="preserve"> a Majiteľ účtu povinní</w:t>
      </w:r>
      <w:r w:rsidRPr="004A3486">
        <w:rPr>
          <w:rFonts w:cs="Arial"/>
        </w:rPr>
        <w:t xml:space="preserve"> </w:t>
      </w:r>
      <w:r w:rsidRPr="00227EB1">
        <w:rPr>
          <w:rFonts w:cs="Arial"/>
        </w:rPr>
        <w:t>písomne oznámiť a</w:t>
      </w:r>
      <w:r>
        <w:rPr>
          <w:rFonts w:cs="Arial"/>
        </w:rPr>
        <w:t> </w:t>
      </w:r>
      <w:r w:rsidRPr="00227EB1">
        <w:rPr>
          <w:rFonts w:cs="Arial"/>
        </w:rPr>
        <w:t>doručiť</w:t>
      </w:r>
      <w:r>
        <w:rPr>
          <w:rFonts w:cs="Arial"/>
        </w:rPr>
        <w:t xml:space="preserve"> prostredníctvom Majiteľa účtu</w:t>
      </w:r>
      <w:r w:rsidRPr="00227EB1">
        <w:rPr>
          <w:rFonts w:cs="Arial"/>
        </w:rPr>
        <w:t xml:space="preserve"> útvaru Banky, </w:t>
      </w:r>
      <w:r>
        <w:rPr>
          <w:rFonts w:cs="Arial"/>
        </w:rPr>
        <w:t>s ktorým  uzatvárali</w:t>
      </w:r>
      <w:r w:rsidRPr="00227EB1">
        <w:rPr>
          <w:rFonts w:cs="Arial"/>
        </w:rPr>
        <w:t xml:space="preserve"> Zmluvu</w:t>
      </w:r>
      <w:r>
        <w:rPr>
          <w:rFonts w:cs="Arial"/>
        </w:rPr>
        <w:t xml:space="preserve">, </w:t>
      </w:r>
      <w:r w:rsidRPr="00227EB1">
        <w:rPr>
          <w:rFonts w:cs="Arial"/>
        </w:rPr>
        <w:t>a t</w:t>
      </w:r>
      <w:r>
        <w:rPr>
          <w:rFonts w:cs="Arial"/>
        </w:rPr>
        <w:t>o predložením novej Prílohy č. 4.</w:t>
      </w:r>
      <w:r w:rsidRPr="004A3486">
        <w:rPr>
          <w:rFonts w:cs="Arial"/>
        </w:rPr>
        <w:t xml:space="preserve"> Nov</w:t>
      </w:r>
      <w:r>
        <w:rPr>
          <w:rFonts w:cs="Arial"/>
        </w:rPr>
        <w:t xml:space="preserve">á Príloha č. 4 nadobúda účinnosť </w:t>
      </w:r>
      <w:r w:rsidRPr="004A3486">
        <w:rPr>
          <w:rFonts w:cs="Arial"/>
        </w:rPr>
        <w:t>odo d</w:t>
      </w:r>
      <w:r>
        <w:rPr>
          <w:rFonts w:cs="Arial"/>
        </w:rPr>
        <w:t>ňa vyznačeného Klientom a Majiteľom účtu na Prílohe č. 4,  ktorý však môže byť určený najskôr ako piaty (5) pracovný deň po dni doručenia Prílohy č. 4 Banke.</w:t>
      </w:r>
      <w:r w:rsidRPr="004A3486">
        <w:rPr>
          <w:rFonts w:cs="Arial"/>
        </w:rPr>
        <w:t xml:space="preserve"> Dňom úč</w:t>
      </w:r>
      <w:r>
        <w:rPr>
          <w:rFonts w:cs="Arial"/>
        </w:rPr>
        <w:t xml:space="preserve">innosti novej Prílohy č. 4 </w:t>
      </w:r>
      <w:r w:rsidRPr="004A3486">
        <w:rPr>
          <w:rFonts w:cs="Arial"/>
        </w:rPr>
        <w:t xml:space="preserve"> zaniká platnosť a účinnosť predchádzajúce</w:t>
      </w:r>
      <w:r>
        <w:rPr>
          <w:rFonts w:cs="Arial"/>
        </w:rPr>
        <w:t xml:space="preserve">j Prílohy č.4. V prípade, ak údaje v novej Prílohe č. 4 sú neúplné alebo zmätočné alebo Klient a Majiteľ účtu určili deň účinnosti novej Prílohy č. 4 v rozpore s predchádzajúcou vetou, vyzve Banka Klienta a Majiteľa účtu na jej opravu. </w:t>
      </w:r>
      <w:r w:rsidRPr="004A3486">
        <w:rPr>
          <w:rFonts w:cs="Arial"/>
        </w:rPr>
        <w:t xml:space="preserve"> </w:t>
      </w:r>
      <w:r>
        <w:rPr>
          <w:rFonts w:cs="Arial"/>
        </w:rPr>
        <w:t xml:space="preserve">Klient a Majiteľ účtu berú na vedomie, že Banka poskytne Prílohu č. 4 aj Dodávateľovi, pre účely zabezpečenia poskytovania Služby. </w:t>
      </w:r>
    </w:p>
    <w:p w14:paraId="08D65125" w14:textId="43715E4B" w:rsidR="00471037" w:rsidRPr="004A3486" w:rsidRDefault="00471037" w:rsidP="00471037">
      <w:pPr>
        <w:pStyle w:val="Zkladntext"/>
        <w:spacing w:line="240" w:lineRule="exact"/>
        <w:rPr>
          <w:rFonts w:ascii="Arial" w:hAnsi="Arial" w:cs="Arial"/>
          <w:sz w:val="20"/>
          <w:szCs w:val="20"/>
        </w:rPr>
      </w:pPr>
      <w:r>
        <w:rPr>
          <w:rFonts w:ascii="Arial" w:hAnsi="Arial" w:cs="Arial"/>
          <w:sz w:val="20"/>
          <w:szCs w:val="20"/>
        </w:rPr>
        <w:t>4.5</w:t>
      </w:r>
      <w:r w:rsidRPr="004A3486">
        <w:rPr>
          <w:rFonts w:ascii="Arial" w:hAnsi="Arial" w:cs="Arial"/>
          <w:sz w:val="20"/>
          <w:szCs w:val="20"/>
        </w:rPr>
        <w:t xml:space="preserve">. V prípade, ak Klient bude vykonávať prepravu a doručenie Hotovosti spôsobom uvedeným v bode </w:t>
      </w:r>
      <w:r>
        <w:rPr>
          <w:rFonts w:ascii="Arial" w:hAnsi="Arial" w:cs="Arial"/>
          <w:sz w:val="20"/>
          <w:szCs w:val="20"/>
        </w:rPr>
        <w:t>4</w:t>
      </w:r>
      <w:r w:rsidRPr="004A3486">
        <w:rPr>
          <w:rFonts w:ascii="Arial" w:hAnsi="Arial" w:cs="Arial"/>
          <w:sz w:val="20"/>
          <w:szCs w:val="20"/>
        </w:rPr>
        <w:t>.</w:t>
      </w:r>
      <w:r>
        <w:rPr>
          <w:rFonts w:ascii="Arial" w:hAnsi="Arial" w:cs="Arial"/>
          <w:sz w:val="20"/>
          <w:szCs w:val="20"/>
        </w:rPr>
        <w:t>3</w:t>
      </w:r>
      <w:r w:rsidRPr="004A3486">
        <w:rPr>
          <w:rFonts w:ascii="Arial" w:hAnsi="Arial" w:cs="Arial"/>
          <w:sz w:val="20"/>
          <w:szCs w:val="20"/>
        </w:rPr>
        <w:t xml:space="preserve">., písm. b), Klient </w:t>
      </w:r>
      <w:r>
        <w:rPr>
          <w:rFonts w:ascii="Arial" w:hAnsi="Arial" w:cs="Arial"/>
          <w:sz w:val="20"/>
          <w:szCs w:val="20"/>
        </w:rPr>
        <w:t xml:space="preserve">a Majiteľ účtu </w:t>
      </w:r>
      <w:r w:rsidRPr="004A3486">
        <w:rPr>
          <w:rFonts w:ascii="Arial" w:hAnsi="Arial" w:cs="Arial"/>
          <w:sz w:val="20"/>
          <w:szCs w:val="20"/>
        </w:rPr>
        <w:t>vyhlasuj</w:t>
      </w:r>
      <w:r>
        <w:rPr>
          <w:rFonts w:ascii="Arial" w:hAnsi="Arial" w:cs="Arial"/>
          <w:sz w:val="20"/>
          <w:szCs w:val="20"/>
        </w:rPr>
        <w:t>ú a súhlasia</w:t>
      </w:r>
      <w:r w:rsidRPr="004A3486">
        <w:rPr>
          <w:rFonts w:ascii="Arial" w:hAnsi="Arial" w:cs="Arial"/>
          <w:sz w:val="20"/>
          <w:szCs w:val="20"/>
        </w:rPr>
        <w:t xml:space="preserve"> s tým, že „Zoznam vozidiel oprávnených na vjazd do </w:t>
      </w:r>
      <w:r>
        <w:rPr>
          <w:rFonts w:ascii="Arial" w:hAnsi="Arial" w:cs="Arial"/>
          <w:sz w:val="20"/>
          <w:szCs w:val="20"/>
        </w:rPr>
        <w:t>dotač</w:t>
      </w:r>
      <w:r w:rsidRPr="004A3486">
        <w:rPr>
          <w:rFonts w:ascii="Arial" w:hAnsi="Arial" w:cs="Arial"/>
          <w:sz w:val="20"/>
          <w:szCs w:val="20"/>
        </w:rPr>
        <w:t xml:space="preserve">ných priestorov“ a „Zoznam osôb oprávnených </w:t>
      </w:r>
      <w:r>
        <w:rPr>
          <w:rFonts w:ascii="Arial" w:hAnsi="Arial" w:cs="Arial"/>
          <w:sz w:val="20"/>
          <w:szCs w:val="20"/>
        </w:rPr>
        <w:t>n</w:t>
      </w:r>
      <w:r w:rsidRPr="004A3486">
        <w:rPr>
          <w:rFonts w:ascii="Arial" w:hAnsi="Arial" w:cs="Arial"/>
          <w:sz w:val="20"/>
          <w:szCs w:val="20"/>
        </w:rPr>
        <w:t xml:space="preserve">a vstup do priestorov“ bude poskytovať </w:t>
      </w:r>
      <w:r>
        <w:rPr>
          <w:rFonts w:ascii="Arial" w:hAnsi="Arial" w:cs="Arial"/>
          <w:sz w:val="20"/>
          <w:szCs w:val="20"/>
        </w:rPr>
        <w:t>p</w:t>
      </w:r>
      <w:r w:rsidRPr="004A3486">
        <w:rPr>
          <w:rFonts w:ascii="Arial" w:hAnsi="Arial" w:cs="Arial"/>
          <w:sz w:val="20"/>
          <w:szCs w:val="20"/>
        </w:rPr>
        <w:t>repravca a </w:t>
      </w:r>
      <w:r>
        <w:rPr>
          <w:rFonts w:ascii="Arial" w:hAnsi="Arial" w:cs="Arial"/>
          <w:sz w:val="20"/>
          <w:szCs w:val="20"/>
        </w:rPr>
        <w:t>K</w:t>
      </w:r>
      <w:r w:rsidRPr="004A3486">
        <w:rPr>
          <w:rFonts w:ascii="Arial" w:hAnsi="Arial" w:cs="Arial"/>
          <w:sz w:val="20"/>
          <w:szCs w:val="20"/>
        </w:rPr>
        <w:t xml:space="preserve">lient </w:t>
      </w:r>
      <w:r>
        <w:rPr>
          <w:rFonts w:ascii="Arial" w:hAnsi="Arial" w:cs="Arial"/>
          <w:sz w:val="20"/>
          <w:szCs w:val="20"/>
        </w:rPr>
        <w:t xml:space="preserve">a Majiteľ účtu </w:t>
      </w:r>
      <w:r w:rsidRPr="004A3486">
        <w:rPr>
          <w:rFonts w:ascii="Arial" w:hAnsi="Arial" w:cs="Arial"/>
          <w:sz w:val="20"/>
          <w:szCs w:val="20"/>
        </w:rPr>
        <w:t>tieto zoznamy a ich zmeny bud</w:t>
      </w:r>
      <w:r>
        <w:rPr>
          <w:rFonts w:ascii="Arial" w:hAnsi="Arial" w:cs="Arial"/>
          <w:sz w:val="20"/>
          <w:szCs w:val="20"/>
        </w:rPr>
        <w:t>ú</w:t>
      </w:r>
      <w:r w:rsidRPr="004A3486">
        <w:rPr>
          <w:rFonts w:ascii="Arial" w:hAnsi="Arial" w:cs="Arial"/>
          <w:sz w:val="20"/>
          <w:szCs w:val="20"/>
        </w:rPr>
        <w:t xml:space="preserve"> akceptovať ako relevantné a aktuálne pre doručovanie </w:t>
      </w:r>
      <w:r>
        <w:rPr>
          <w:rFonts w:ascii="Arial" w:hAnsi="Arial" w:cs="Arial"/>
          <w:sz w:val="20"/>
          <w:szCs w:val="20"/>
        </w:rPr>
        <w:t>Obalu</w:t>
      </w:r>
      <w:r w:rsidRPr="004A3486">
        <w:rPr>
          <w:rFonts w:ascii="Arial" w:hAnsi="Arial" w:cs="Arial"/>
          <w:sz w:val="20"/>
          <w:szCs w:val="20"/>
        </w:rPr>
        <w:t xml:space="preserve">. Ak z dôvodu neaktuálneho zoznamu osôb alebo vozidiel bude znemožnené prevzatie </w:t>
      </w:r>
      <w:r>
        <w:rPr>
          <w:rFonts w:ascii="Arial" w:hAnsi="Arial" w:cs="Arial"/>
          <w:sz w:val="20"/>
          <w:szCs w:val="20"/>
        </w:rPr>
        <w:t>Obalu</w:t>
      </w:r>
      <w:r w:rsidRPr="004A3486">
        <w:rPr>
          <w:rFonts w:ascii="Arial" w:hAnsi="Arial" w:cs="Arial"/>
          <w:sz w:val="20"/>
          <w:szCs w:val="20"/>
        </w:rPr>
        <w:t>,</w:t>
      </w:r>
      <w:r>
        <w:rPr>
          <w:rFonts w:ascii="Arial" w:hAnsi="Arial" w:cs="Arial"/>
          <w:sz w:val="20"/>
          <w:szCs w:val="20"/>
        </w:rPr>
        <w:t xml:space="preserve"> ako aj</w:t>
      </w:r>
      <w:r w:rsidRPr="004A3486">
        <w:rPr>
          <w:rFonts w:ascii="Arial" w:hAnsi="Arial" w:cs="Arial"/>
          <w:sz w:val="20"/>
          <w:szCs w:val="20"/>
        </w:rPr>
        <w:t xml:space="preserve">  spracovanie a zúčtovanie Hotovosti</w:t>
      </w:r>
      <w:r>
        <w:rPr>
          <w:rFonts w:ascii="Arial" w:hAnsi="Arial" w:cs="Arial"/>
          <w:sz w:val="20"/>
          <w:szCs w:val="20"/>
        </w:rPr>
        <w:t>,</w:t>
      </w:r>
      <w:r w:rsidRPr="004A3486">
        <w:rPr>
          <w:rFonts w:ascii="Arial" w:hAnsi="Arial" w:cs="Arial"/>
          <w:sz w:val="20"/>
          <w:szCs w:val="20"/>
        </w:rPr>
        <w:t xml:space="preserve"> Banka nezodpovedá Klientovi </w:t>
      </w:r>
      <w:r>
        <w:rPr>
          <w:rFonts w:ascii="Arial" w:hAnsi="Arial" w:cs="Arial"/>
          <w:sz w:val="20"/>
          <w:szCs w:val="20"/>
        </w:rPr>
        <w:t xml:space="preserve">a Majiteľovi účtu </w:t>
      </w:r>
      <w:r w:rsidRPr="004A3486">
        <w:rPr>
          <w:rFonts w:ascii="Arial" w:hAnsi="Arial" w:cs="Arial"/>
          <w:sz w:val="20"/>
          <w:szCs w:val="20"/>
        </w:rPr>
        <w:t>za prípadné škody s tým spojené a</w:t>
      </w:r>
      <w:r>
        <w:rPr>
          <w:rFonts w:ascii="Arial" w:hAnsi="Arial" w:cs="Arial"/>
          <w:sz w:val="20"/>
          <w:szCs w:val="20"/>
        </w:rPr>
        <w:t> </w:t>
      </w:r>
      <w:r w:rsidRPr="004A3486">
        <w:rPr>
          <w:rFonts w:ascii="Arial" w:hAnsi="Arial" w:cs="Arial"/>
          <w:sz w:val="20"/>
          <w:szCs w:val="20"/>
        </w:rPr>
        <w:t>Klient</w:t>
      </w:r>
      <w:r>
        <w:rPr>
          <w:rFonts w:ascii="Arial" w:hAnsi="Arial" w:cs="Arial"/>
          <w:sz w:val="20"/>
          <w:szCs w:val="20"/>
        </w:rPr>
        <w:t xml:space="preserve"> </w:t>
      </w:r>
      <w:r w:rsidRPr="004A3486">
        <w:rPr>
          <w:rFonts w:ascii="Arial" w:hAnsi="Arial" w:cs="Arial"/>
          <w:sz w:val="20"/>
          <w:szCs w:val="20"/>
        </w:rPr>
        <w:t xml:space="preserve">si uvedené škody </w:t>
      </w:r>
      <w:r w:rsidR="003678F5" w:rsidRPr="004A3486">
        <w:rPr>
          <w:rFonts w:ascii="Arial" w:hAnsi="Arial" w:cs="Arial"/>
          <w:sz w:val="20"/>
          <w:szCs w:val="20"/>
        </w:rPr>
        <w:t>bud</w:t>
      </w:r>
      <w:r w:rsidR="003678F5">
        <w:rPr>
          <w:rFonts w:ascii="Arial" w:hAnsi="Arial" w:cs="Arial"/>
          <w:sz w:val="20"/>
          <w:szCs w:val="20"/>
        </w:rPr>
        <w:t>e</w:t>
      </w:r>
      <w:r w:rsidR="003678F5" w:rsidRPr="004A3486">
        <w:rPr>
          <w:rFonts w:ascii="Arial" w:hAnsi="Arial" w:cs="Arial"/>
          <w:sz w:val="20"/>
          <w:szCs w:val="20"/>
        </w:rPr>
        <w:t xml:space="preserve"> </w:t>
      </w:r>
      <w:r w:rsidRPr="004A3486">
        <w:rPr>
          <w:rFonts w:ascii="Arial" w:hAnsi="Arial" w:cs="Arial"/>
          <w:sz w:val="20"/>
          <w:szCs w:val="20"/>
        </w:rPr>
        <w:t xml:space="preserve">uplatňovať priamo voči </w:t>
      </w:r>
      <w:r>
        <w:rPr>
          <w:rFonts w:ascii="Arial" w:hAnsi="Arial" w:cs="Arial"/>
          <w:sz w:val="20"/>
          <w:szCs w:val="20"/>
        </w:rPr>
        <w:t>p</w:t>
      </w:r>
      <w:r w:rsidRPr="004A3486">
        <w:rPr>
          <w:rFonts w:ascii="Arial" w:hAnsi="Arial" w:cs="Arial"/>
          <w:sz w:val="20"/>
          <w:szCs w:val="20"/>
        </w:rPr>
        <w:t xml:space="preserve">repravcovi, ktorý </w:t>
      </w:r>
      <w:r>
        <w:rPr>
          <w:rFonts w:ascii="Arial" w:hAnsi="Arial" w:cs="Arial"/>
          <w:sz w:val="20"/>
          <w:szCs w:val="20"/>
        </w:rPr>
        <w:t xml:space="preserve">zodpovedá </w:t>
      </w:r>
      <w:r w:rsidRPr="004A3486">
        <w:rPr>
          <w:rFonts w:ascii="Arial" w:hAnsi="Arial" w:cs="Arial"/>
          <w:sz w:val="20"/>
          <w:szCs w:val="20"/>
        </w:rPr>
        <w:t>za nedoručenie, neprevzatie a nespracovanie Hotovosti</w:t>
      </w:r>
      <w:r>
        <w:rPr>
          <w:rFonts w:ascii="Arial" w:hAnsi="Arial" w:cs="Arial"/>
          <w:sz w:val="20"/>
          <w:szCs w:val="20"/>
        </w:rPr>
        <w:t>, prípadne za oneskorené prevzatie a zúčtovanie Hotovosti.</w:t>
      </w:r>
    </w:p>
    <w:p w14:paraId="20F3B4E9" w14:textId="74B32B10" w:rsidR="00471037" w:rsidRPr="00C43E09" w:rsidRDefault="00471037" w:rsidP="00471037">
      <w:pPr>
        <w:pStyle w:val="Zkladntext"/>
        <w:spacing w:line="240" w:lineRule="exact"/>
        <w:rPr>
          <w:rFonts w:ascii="Arial" w:hAnsi="Arial" w:cs="Arial"/>
          <w:strike/>
          <w:sz w:val="20"/>
          <w:szCs w:val="20"/>
        </w:rPr>
      </w:pPr>
      <w:r>
        <w:rPr>
          <w:rFonts w:ascii="Arial" w:hAnsi="Arial" w:cs="Arial"/>
          <w:sz w:val="20"/>
          <w:szCs w:val="20"/>
        </w:rPr>
        <w:t>4</w:t>
      </w:r>
      <w:r w:rsidRPr="004A3486">
        <w:rPr>
          <w:rFonts w:ascii="Arial" w:hAnsi="Arial" w:cs="Arial"/>
          <w:sz w:val="20"/>
          <w:szCs w:val="20"/>
        </w:rPr>
        <w:t>.</w:t>
      </w:r>
      <w:r>
        <w:rPr>
          <w:rFonts w:ascii="Arial" w:hAnsi="Arial" w:cs="Arial"/>
          <w:sz w:val="20"/>
          <w:szCs w:val="20"/>
        </w:rPr>
        <w:t>6</w:t>
      </w:r>
      <w:r w:rsidRPr="004A3486">
        <w:rPr>
          <w:rFonts w:ascii="Arial" w:hAnsi="Arial" w:cs="Arial"/>
          <w:sz w:val="20"/>
          <w:szCs w:val="20"/>
        </w:rPr>
        <w:t>.</w:t>
      </w:r>
      <w:r>
        <w:rPr>
          <w:rFonts w:ascii="Arial" w:hAnsi="Arial" w:cs="Arial"/>
          <w:sz w:val="20"/>
          <w:szCs w:val="20"/>
        </w:rPr>
        <w:t xml:space="preserve"> Klient a Majiteľ účtu sú oprávnení požadovať zmenu Prílohy </w:t>
      </w:r>
      <w:r w:rsidRPr="009E43D9">
        <w:rPr>
          <w:rFonts w:ascii="Arial" w:hAnsi="Arial" w:cs="Arial"/>
          <w:sz w:val="20"/>
          <w:szCs w:val="20"/>
        </w:rPr>
        <w:t>č. 1</w:t>
      </w:r>
      <w:r>
        <w:rPr>
          <w:rFonts w:ascii="Arial" w:hAnsi="Arial" w:cs="Arial"/>
          <w:sz w:val="20"/>
          <w:szCs w:val="20"/>
        </w:rPr>
        <w:t>, a to vyhotovením návrhu novej Prílohy č. 1 doručenej prostredníctvom Majiteľa účtu útvaru  Banky, s ktorým uzatvárali</w:t>
      </w:r>
      <w:r w:rsidRPr="00693237">
        <w:rPr>
          <w:rFonts w:ascii="Arial" w:hAnsi="Arial" w:cs="Arial"/>
          <w:sz w:val="20"/>
          <w:szCs w:val="20"/>
        </w:rPr>
        <w:t xml:space="preserve"> </w:t>
      </w:r>
      <w:r>
        <w:rPr>
          <w:rFonts w:ascii="Arial" w:hAnsi="Arial" w:cs="Arial"/>
          <w:sz w:val="20"/>
          <w:szCs w:val="20"/>
        </w:rPr>
        <w:t>Z</w:t>
      </w:r>
      <w:r w:rsidRPr="00693237">
        <w:rPr>
          <w:rFonts w:ascii="Arial" w:hAnsi="Arial" w:cs="Arial"/>
          <w:sz w:val="20"/>
          <w:szCs w:val="20"/>
        </w:rPr>
        <w:t>mluvu.  V </w:t>
      </w:r>
      <w:r>
        <w:rPr>
          <w:rFonts w:ascii="Arial" w:hAnsi="Arial" w:cs="Arial"/>
          <w:sz w:val="20"/>
          <w:szCs w:val="20"/>
        </w:rPr>
        <w:t>prípade, ak Banka akceptuje návrh novej Prílohy č. 1, nadobúda nová Príloha č. 1 účinnosť dňom v nej uvedeným Bankou, ktorý však nie je skorší ako deň oznámenia o akceptovaní novej Prílohy č. 1, zaslaného Klientovi</w:t>
      </w:r>
      <w:r w:rsidR="001751FF">
        <w:rPr>
          <w:rFonts w:ascii="Arial" w:hAnsi="Arial" w:cs="Arial"/>
          <w:sz w:val="20"/>
          <w:szCs w:val="20"/>
        </w:rPr>
        <w:t xml:space="preserve"> a Majiteľovi účtu</w:t>
      </w:r>
      <w:r>
        <w:rPr>
          <w:rFonts w:ascii="Arial" w:hAnsi="Arial" w:cs="Arial"/>
          <w:sz w:val="20"/>
          <w:szCs w:val="20"/>
        </w:rPr>
        <w:t xml:space="preserve">. Banka si vyhradzuje právo odmietnuť akceptovať návrh novej Prílohy č. 1. </w:t>
      </w:r>
    </w:p>
    <w:p w14:paraId="13CC96C9" w14:textId="12D1A30A" w:rsidR="00266F5B" w:rsidRPr="007F4579" w:rsidRDefault="00266F5B" w:rsidP="0076282E">
      <w:pPr>
        <w:jc w:val="both"/>
      </w:pPr>
      <w:r>
        <w:rPr>
          <w:rFonts w:ascii="Arial" w:hAnsi="Arial" w:cs="Arial"/>
          <w:sz w:val="20"/>
          <w:szCs w:val="20"/>
        </w:rPr>
        <w:t xml:space="preserve">4.7 Banka je oprávnená jednostranne zmeniť Prílohu č. 1 v časti subjektu, v ktorom bude Klient realizovať Vklad, a to najmä, nie však výlučne z dôvodu zmeny kontaktnej adresy Organizačnej jednotky Dodávateľa alebo Obchodného miesta Banky a/alebo z dôvodu zrušenia Organizačnej jednotky Dodávateľa alebo Obchodného miesta Banky. Zmenu Prílohy č. 1 oznámi Banka Klientovi a Majiteľovi účtu doručením novej Prílohy č. 1 najmenej 15 dní pred nadobudnutím účinnosti novej Prílohy č. 1, ktorú Banka v novej Prílohe č. 1 uvedie. Klient a Majiteľ účtu  sú oprávnení vysloviť písomný nesúhlas so zmenou a v tejto súvislosti majú  právo na okamžité vypovedanie Zmluvy; </w:t>
      </w:r>
      <w:r w:rsidRPr="009407E1">
        <w:rPr>
          <w:rFonts w:ascii="Arial" w:hAnsi="Arial" w:cs="Arial"/>
          <w:sz w:val="20"/>
          <w:szCs w:val="20"/>
        </w:rPr>
        <w:t xml:space="preserve">výpoveď v súvislosti s nesúhlasom môže vyjadriť </w:t>
      </w:r>
      <w:r>
        <w:rPr>
          <w:rFonts w:ascii="Arial" w:hAnsi="Arial" w:cs="Arial"/>
          <w:sz w:val="20"/>
          <w:szCs w:val="20"/>
        </w:rPr>
        <w:t>Klient alebo Majiteľ účtu</w:t>
      </w:r>
      <w:r w:rsidRPr="009407E1">
        <w:rPr>
          <w:rFonts w:ascii="Arial" w:hAnsi="Arial" w:cs="Arial"/>
          <w:sz w:val="20"/>
          <w:szCs w:val="20"/>
        </w:rPr>
        <w:t xml:space="preserve">, s účinkami pre </w:t>
      </w:r>
      <w:r>
        <w:rPr>
          <w:rFonts w:ascii="Arial" w:hAnsi="Arial" w:cs="Arial"/>
          <w:sz w:val="20"/>
          <w:szCs w:val="20"/>
        </w:rPr>
        <w:t>oboch</w:t>
      </w:r>
      <w:r w:rsidRPr="009407E1">
        <w:rPr>
          <w:rFonts w:ascii="Arial" w:hAnsi="Arial" w:cs="Arial"/>
          <w:sz w:val="20"/>
          <w:szCs w:val="20"/>
        </w:rPr>
        <w:t>.</w:t>
      </w:r>
      <w:r>
        <w:t xml:space="preserve"> </w:t>
      </w:r>
      <w:r>
        <w:rPr>
          <w:rFonts w:ascii="Arial" w:hAnsi="Arial" w:cs="Arial"/>
          <w:sz w:val="20"/>
          <w:szCs w:val="20"/>
        </w:rPr>
        <w:t xml:space="preserve">Ak Klient alebo Majiteľ účtu najneskôr v deň predchádzajúci dňu navrhovanej účinnosti zmeny nedoručia v súvislosti s ich  nesúhlasom aj výpoveď, platí, že sa táto zmena na nich vzťahuje. </w:t>
      </w:r>
    </w:p>
    <w:p w14:paraId="40701886" w14:textId="02D3F7C4" w:rsidR="00471037" w:rsidRPr="004A3486" w:rsidRDefault="001751FF" w:rsidP="00471037">
      <w:pPr>
        <w:pStyle w:val="Zkladntext"/>
        <w:spacing w:line="240" w:lineRule="exact"/>
        <w:rPr>
          <w:rFonts w:ascii="Arial" w:hAnsi="Arial" w:cs="Arial"/>
          <w:sz w:val="20"/>
          <w:szCs w:val="20"/>
        </w:rPr>
      </w:pPr>
      <w:r>
        <w:rPr>
          <w:rFonts w:ascii="Arial" w:hAnsi="Arial" w:cs="Arial"/>
          <w:sz w:val="20"/>
          <w:szCs w:val="20"/>
        </w:rPr>
        <w:t>4</w:t>
      </w:r>
      <w:r w:rsidR="00471037">
        <w:rPr>
          <w:rFonts w:ascii="Arial" w:hAnsi="Arial" w:cs="Arial"/>
          <w:sz w:val="20"/>
          <w:szCs w:val="20"/>
        </w:rPr>
        <w:t>.</w:t>
      </w:r>
      <w:r w:rsidR="00266F5B">
        <w:rPr>
          <w:rFonts w:ascii="Arial" w:hAnsi="Arial" w:cs="Arial"/>
          <w:sz w:val="20"/>
          <w:szCs w:val="20"/>
        </w:rPr>
        <w:t>8</w:t>
      </w:r>
      <w:r w:rsidR="00471037">
        <w:rPr>
          <w:rFonts w:ascii="Arial" w:hAnsi="Arial" w:cs="Arial"/>
          <w:sz w:val="20"/>
          <w:szCs w:val="20"/>
        </w:rPr>
        <w:t xml:space="preserve">. </w:t>
      </w:r>
      <w:r w:rsidR="00471037" w:rsidRPr="004A3486">
        <w:rPr>
          <w:rFonts w:ascii="Arial" w:hAnsi="Arial" w:cs="Arial"/>
          <w:sz w:val="20"/>
          <w:szCs w:val="20"/>
        </w:rPr>
        <w:t>Prevzatie O</w:t>
      </w:r>
      <w:r w:rsidR="00471037">
        <w:rPr>
          <w:rFonts w:ascii="Arial" w:hAnsi="Arial" w:cs="Arial"/>
          <w:sz w:val="20"/>
          <w:szCs w:val="20"/>
        </w:rPr>
        <w:t>balu</w:t>
      </w:r>
      <w:r w:rsidR="00471037" w:rsidRPr="004A3486">
        <w:rPr>
          <w:rFonts w:ascii="Arial" w:hAnsi="Arial" w:cs="Arial"/>
          <w:sz w:val="20"/>
          <w:szCs w:val="20"/>
        </w:rPr>
        <w:t xml:space="preserve"> bude Klientovi potvrdené na jednom diele </w:t>
      </w:r>
      <w:r w:rsidR="00471037">
        <w:rPr>
          <w:rFonts w:ascii="Arial" w:hAnsi="Arial" w:cs="Arial"/>
          <w:sz w:val="20"/>
          <w:szCs w:val="20"/>
        </w:rPr>
        <w:t xml:space="preserve">Prepravného </w:t>
      </w:r>
      <w:r w:rsidR="00471037" w:rsidRPr="004A3486">
        <w:rPr>
          <w:rFonts w:ascii="Arial" w:hAnsi="Arial" w:cs="Arial"/>
          <w:sz w:val="20"/>
          <w:szCs w:val="20"/>
        </w:rPr>
        <w:t xml:space="preserve">dokladu, resp. druhom diele Pokladničnej zloženky. </w:t>
      </w:r>
    </w:p>
    <w:p w14:paraId="2769AA44" w14:textId="1DA94D79" w:rsidR="00471037" w:rsidRDefault="001751FF" w:rsidP="001751FF">
      <w:pPr>
        <w:pStyle w:val="Odsekzoznamu"/>
        <w:ind w:left="0"/>
        <w:jc w:val="both"/>
        <w:rPr>
          <w:rFonts w:ascii="Arial" w:hAnsi="Arial" w:cs="Arial"/>
          <w:sz w:val="20"/>
          <w:szCs w:val="20"/>
        </w:rPr>
      </w:pPr>
      <w:r>
        <w:rPr>
          <w:rFonts w:ascii="Arial" w:hAnsi="Arial" w:cs="Arial"/>
          <w:sz w:val="20"/>
          <w:szCs w:val="20"/>
        </w:rPr>
        <w:t>4</w:t>
      </w:r>
      <w:r w:rsidR="00471037" w:rsidRPr="004A3486">
        <w:rPr>
          <w:rFonts w:ascii="Arial" w:hAnsi="Arial" w:cs="Arial"/>
          <w:sz w:val="20"/>
          <w:szCs w:val="20"/>
        </w:rPr>
        <w:t>.</w:t>
      </w:r>
      <w:r w:rsidR="00266F5B">
        <w:rPr>
          <w:rFonts w:ascii="Arial" w:hAnsi="Arial" w:cs="Arial"/>
          <w:sz w:val="20"/>
          <w:szCs w:val="20"/>
        </w:rPr>
        <w:t>9</w:t>
      </w:r>
      <w:r w:rsidR="00471037" w:rsidRPr="004A3486">
        <w:rPr>
          <w:rFonts w:ascii="Arial" w:hAnsi="Arial" w:cs="Arial"/>
          <w:sz w:val="20"/>
          <w:szCs w:val="20"/>
        </w:rPr>
        <w:t xml:space="preserve">. V prípade, že pri preberaní  Zaplombovaného obalu bude zistené jeho poškodenie (je porušený Obal, jeho uzáver, plomba, alebo uzatvárací prvok s deštrukčnou identifikáciou porušenia uzáveru na </w:t>
      </w:r>
      <w:r w:rsidR="00471037">
        <w:rPr>
          <w:rFonts w:ascii="Arial" w:hAnsi="Arial" w:cs="Arial"/>
          <w:sz w:val="20"/>
          <w:szCs w:val="20"/>
        </w:rPr>
        <w:t>b</w:t>
      </w:r>
      <w:r w:rsidR="00471037" w:rsidRPr="004A3486">
        <w:rPr>
          <w:rFonts w:ascii="Arial" w:hAnsi="Arial" w:cs="Arial"/>
          <w:sz w:val="20"/>
          <w:szCs w:val="20"/>
        </w:rPr>
        <w:t>ezpečnostnom</w:t>
      </w:r>
      <w:r w:rsidR="00471037">
        <w:rPr>
          <w:rFonts w:ascii="Arial" w:hAnsi="Arial" w:cs="Arial"/>
          <w:sz w:val="20"/>
          <w:szCs w:val="20"/>
        </w:rPr>
        <w:t xml:space="preserve"> vreci</w:t>
      </w:r>
      <w:r w:rsidR="00471037" w:rsidRPr="004A3486">
        <w:rPr>
          <w:rFonts w:ascii="Arial" w:hAnsi="Arial" w:cs="Arial"/>
          <w:sz w:val="20"/>
          <w:szCs w:val="20"/>
        </w:rPr>
        <w:t xml:space="preserve"> alebo iné nedostatky, resp.</w:t>
      </w:r>
      <w:r w:rsidR="00471037">
        <w:rPr>
          <w:rFonts w:ascii="Arial" w:hAnsi="Arial" w:cs="Arial"/>
          <w:sz w:val="20"/>
          <w:szCs w:val="20"/>
        </w:rPr>
        <w:t xml:space="preserve"> bude zistený</w:t>
      </w:r>
      <w:r w:rsidR="00471037" w:rsidRPr="004A3486">
        <w:rPr>
          <w:rFonts w:ascii="Arial" w:hAnsi="Arial" w:cs="Arial"/>
          <w:sz w:val="20"/>
          <w:szCs w:val="20"/>
        </w:rPr>
        <w:t xml:space="preserve"> nesúlad medzi evidenčným číslom plomby / </w:t>
      </w:r>
      <w:r w:rsidR="00471037">
        <w:rPr>
          <w:rFonts w:ascii="Arial" w:hAnsi="Arial" w:cs="Arial"/>
          <w:sz w:val="20"/>
          <w:szCs w:val="20"/>
        </w:rPr>
        <w:t>b</w:t>
      </w:r>
      <w:r w:rsidR="00471037" w:rsidRPr="004A3486">
        <w:rPr>
          <w:rFonts w:ascii="Arial" w:hAnsi="Arial" w:cs="Arial"/>
          <w:sz w:val="20"/>
          <w:szCs w:val="20"/>
        </w:rPr>
        <w:t xml:space="preserve">ezpečnostného vreca a číslom plomby / </w:t>
      </w:r>
      <w:r w:rsidR="00471037">
        <w:rPr>
          <w:rFonts w:ascii="Arial" w:hAnsi="Arial" w:cs="Arial"/>
          <w:sz w:val="20"/>
          <w:szCs w:val="20"/>
        </w:rPr>
        <w:t>b</w:t>
      </w:r>
      <w:r w:rsidR="00471037" w:rsidRPr="004A3486">
        <w:rPr>
          <w:rFonts w:ascii="Arial" w:hAnsi="Arial" w:cs="Arial"/>
          <w:sz w:val="20"/>
          <w:szCs w:val="20"/>
        </w:rPr>
        <w:t>ezpečnostného vreca, ktoré je uvedené na doručovacom doklade (</w:t>
      </w:r>
      <w:r w:rsidR="00471037">
        <w:rPr>
          <w:rFonts w:ascii="Arial" w:hAnsi="Arial" w:cs="Arial"/>
          <w:sz w:val="20"/>
          <w:szCs w:val="20"/>
        </w:rPr>
        <w:t xml:space="preserve">Prepravný </w:t>
      </w:r>
      <w:r w:rsidR="00471037" w:rsidRPr="004A3486">
        <w:rPr>
          <w:rFonts w:ascii="Arial" w:hAnsi="Arial" w:cs="Arial"/>
          <w:sz w:val="20"/>
          <w:szCs w:val="20"/>
        </w:rPr>
        <w:t>doklad</w:t>
      </w:r>
      <w:r w:rsidR="00471037">
        <w:rPr>
          <w:rFonts w:ascii="Arial" w:hAnsi="Arial" w:cs="Arial"/>
          <w:sz w:val="20"/>
          <w:szCs w:val="20"/>
        </w:rPr>
        <w:t xml:space="preserve">, </w:t>
      </w:r>
      <w:r w:rsidR="00471037" w:rsidRPr="004A3486">
        <w:rPr>
          <w:rFonts w:ascii="Arial" w:hAnsi="Arial" w:cs="Arial"/>
          <w:sz w:val="20"/>
          <w:szCs w:val="20"/>
        </w:rPr>
        <w:t xml:space="preserve">Pokladničná zloženka), nebude takýto Zaplombovaný </w:t>
      </w:r>
      <w:r w:rsidR="00471037">
        <w:rPr>
          <w:rFonts w:ascii="Arial" w:hAnsi="Arial" w:cs="Arial"/>
          <w:sz w:val="20"/>
          <w:szCs w:val="20"/>
        </w:rPr>
        <w:t xml:space="preserve">obal </w:t>
      </w:r>
      <w:r w:rsidR="00471037" w:rsidRPr="004A3486">
        <w:rPr>
          <w:rFonts w:ascii="Arial" w:hAnsi="Arial" w:cs="Arial"/>
          <w:sz w:val="20"/>
          <w:szCs w:val="20"/>
        </w:rPr>
        <w:t>prevzatý</w:t>
      </w:r>
      <w:r w:rsidR="00471037">
        <w:rPr>
          <w:rFonts w:ascii="Arial" w:hAnsi="Arial" w:cs="Arial"/>
          <w:sz w:val="20"/>
          <w:szCs w:val="20"/>
        </w:rPr>
        <w:t xml:space="preserve"> a Banka nezodpovedá Klientovi </w:t>
      </w:r>
      <w:r>
        <w:rPr>
          <w:rFonts w:ascii="Arial" w:hAnsi="Arial" w:cs="Arial"/>
          <w:sz w:val="20"/>
          <w:szCs w:val="20"/>
        </w:rPr>
        <w:t xml:space="preserve">a Majiteľovi účtu </w:t>
      </w:r>
      <w:r w:rsidR="00471037">
        <w:rPr>
          <w:rFonts w:ascii="Arial" w:hAnsi="Arial" w:cs="Arial"/>
          <w:sz w:val="20"/>
          <w:szCs w:val="20"/>
        </w:rPr>
        <w:t>za škodu tým spôsobenú</w:t>
      </w:r>
      <w:r w:rsidR="00471037" w:rsidRPr="004A3486">
        <w:rPr>
          <w:rFonts w:ascii="Arial" w:hAnsi="Arial" w:cs="Arial"/>
          <w:sz w:val="20"/>
          <w:szCs w:val="20"/>
        </w:rPr>
        <w:t xml:space="preserve">. </w:t>
      </w:r>
    </w:p>
    <w:p w14:paraId="1BB5C786" w14:textId="030DCC1D" w:rsidR="00471037" w:rsidRPr="004A3486" w:rsidRDefault="001751FF" w:rsidP="001751FF">
      <w:pPr>
        <w:jc w:val="both"/>
        <w:rPr>
          <w:rFonts w:ascii="Arial" w:hAnsi="Arial" w:cs="Arial"/>
          <w:sz w:val="20"/>
          <w:szCs w:val="20"/>
        </w:rPr>
      </w:pPr>
      <w:r>
        <w:rPr>
          <w:rFonts w:ascii="Arial" w:hAnsi="Arial" w:cs="Arial"/>
          <w:sz w:val="20"/>
          <w:szCs w:val="20"/>
        </w:rPr>
        <w:t>4</w:t>
      </w:r>
      <w:r w:rsidR="00471037">
        <w:rPr>
          <w:rFonts w:ascii="Arial" w:hAnsi="Arial" w:cs="Arial"/>
          <w:sz w:val="20"/>
          <w:szCs w:val="20"/>
        </w:rPr>
        <w:t>.</w:t>
      </w:r>
      <w:r w:rsidR="00266F5B">
        <w:rPr>
          <w:rFonts w:ascii="Arial" w:hAnsi="Arial" w:cs="Arial"/>
          <w:sz w:val="20"/>
          <w:szCs w:val="20"/>
        </w:rPr>
        <w:t>10</w:t>
      </w:r>
      <w:r w:rsidR="00471037">
        <w:rPr>
          <w:rFonts w:ascii="Arial" w:hAnsi="Arial" w:cs="Arial"/>
          <w:sz w:val="20"/>
          <w:szCs w:val="20"/>
        </w:rPr>
        <w:t>.  V prípade, že Klient využíva na realizáciu Vkladu Obal, ktorým je plastové bezpečnostné vrece alebo jutové vrece s vnútorným švom, bude takýto Obal Klientovi priebežne vrátený späť (Klient musí mať Obal označený svojim názvom) a Klient ho môže opätovne využívať na realizáciu Vkladu.</w:t>
      </w:r>
    </w:p>
    <w:p w14:paraId="405F1820" w14:textId="77777777" w:rsidR="00471037" w:rsidRPr="004A3486" w:rsidRDefault="00471037" w:rsidP="00E02592">
      <w:pPr>
        <w:ind w:left="-567" w:firstLine="567"/>
        <w:rPr>
          <w:rFonts w:ascii="Arial" w:hAnsi="Arial" w:cs="Arial"/>
          <w:b/>
          <w:sz w:val="20"/>
          <w:szCs w:val="20"/>
        </w:rPr>
      </w:pPr>
    </w:p>
    <w:p w14:paraId="3FAAC2F0" w14:textId="77777777" w:rsidR="00E02592" w:rsidRPr="00F05C8E" w:rsidRDefault="00E02592" w:rsidP="00E02592">
      <w:pPr>
        <w:rPr>
          <w:rFonts w:ascii="Arial" w:hAnsi="Arial" w:cs="Arial"/>
          <w:sz w:val="22"/>
          <w:szCs w:val="22"/>
        </w:rPr>
      </w:pPr>
    </w:p>
    <w:p w14:paraId="150537D9" w14:textId="73714AAD" w:rsidR="00E02592" w:rsidRDefault="00891520" w:rsidP="00E02592">
      <w:pPr>
        <w:pStyle w:val="Odsekzoznamu"/>
        <w:ind w:left="-567" w:firstLine="567"/>
        <w:rPr>
          <w:rFonts w:ascii="Arial" w:hAnsi="Arial" w:cs="Arial"/>
          <w:b/>
          <w:sz w:val="20"/>
          <w:szCs w:val="20"/>
        </w:rPr>
      </w:pPr>
      <w:r>
        <w:rPr>
          <w:rFonts w:ascii="Arial" w:hAnsi="Arial" w:cs="Arial"/>
          <w:b/>
          <w:sz w:val="20"/>
          <w:szCs w:val="20"/>
        </w:rPr>
        <w:t>5</w:t>
      </w:r>
      <w:r w:rsidR="00E02592" w:rsidRPr="00037BA1">
        <w:rPr>
          <w:rFonts w:ascii="Arial" w:hAnsi="Arial" w:cs="Arial"/>
          <w:b/>
          <w:sz w:val="20"/>
          <w:szCs w:val="20"/>
        </w:rPr>
        <w:t xml:space="preserve">. ZÚČTOVANIE </w:t>
      </w:r>
      <w:r w:rsidR="00E02592">
        <w:rPr>
          <w:rFonts w:ascii="Arial" w:hAnsi="Arial" w:cs="Arial"/>
          <w:b/>
          <w:sz w:val="20"/>
          <w:szCs w:val="20"/>
        </w:rPr>
        <w:t>VKLADU</w:t>
      </w:r>
      <w:r w:rsidR="00E02592" w:rsidRPr="00037BA1">
        <w:rPr>
          <w:rFonts w:ascii="Arial" w:hAnsi="Arial" w:cs="Arial"/>
          <w:b/>
          <w:sz w:val="20"/>
          <w:szCs w:val="20"/>
        </w:rPr>
        <w:t xml:space="preserve"> NA ÚČET</w:t>
      </w:r>
      <w:r>
        <w:rPr>
          <w:rFonts w:ascii="Arial" w:hAnsi="Arial" w:cs="Arial"/>
          <w:b/>
          <w:sz w:val="20"/>
          <w:szCs w:val="20"/>
        </w:rPr>
        <w:t xml:space="preserve"> </w:t>
      </w:r>
    </w:p>
    <w:p w14:paraId="6F517739" w14:textId="79134E15" w:rsidR="001751FF" w:rsidRDefault="001751FF" w:rsidP="001751FF">
      <w:pPr>
        <w:pStyle w:val="Odsekzoznamu"/>
        <w:ind w:left="0"/>
        <w:jc w:val="both"/>
        <w:rPr>
          <w:rFonts w:ascii="Arial" w:hAnsi="Arial" w:cs="Arial"/>
          <w:sz w:val="20"/>
          <w:szCs w:val="20"/>
        </w:rPr>
      </w:pPr>
      <w:r>
        <w:rPr>
          <w:rFonts w:ascii="Arial" w:hAnsi="Arial" w:cs="Arial"/>
          <w:sz w:val="20"/>
          <w:szCs w:val="20"/>
        </w:rPr>
        <w:t>5</w:t>
      </w:r>
      <w:r w:rsidRPr="00494927">
        <w:rPr>
          <w:rFonts w:ascii="Arial" w:hAnsi="Arial" w:cs="Arial"/>
          <w:sz w:val="20"/>
          <w:szCs w:val="20"/>
        </w:rPr>
        <w:t xml:space="preserve">.1. </w:t>
      </w:r>
      <w:r>
        <w:rPr>
          <w:rFonts w:ascii="Arial" w:hAnsi="Arial" w:cs="Arial"/>
          <w:sz w:val="20"/>
          <w:szCs w:val="20"/>
        </w:rPr>
        <w:t>Banka zúčtuje Vklad na Účet v deň doručenia Obalu, spravidla ihneď po doručení Obalu na dohodnuté Obchodné miesto, ktorým je pobočka Banky a to na základe údajov, uvedených na Pokladničnej zloženke.</w:t>
      </w:r>
    </w:p>
    <w:p w14:paraId="2357B49A" w14:textId="55D6A843" w:rsidR="001751FF" w:rsidRDefault="001751FF" w:rsidP="001751FF">
      <w:pPr>
        <w:pStyle w:val="Odsekzoznamu"/>
        <w:ind w:left="0"/>
        <w:jc w:val="both"/>
        <w:rPr>
          <w:rFonts w:ascii="Arial" w:hAnsi="Arial" w:cs="Arial"/>
          <w:sz w:val="20"/>
          <w:szCs w:val="20"/>
        </w:rPr>
      </w:pPr>
      <w:r>
        <w:rPr>
          <w:rFonts w:ascii="Arial" w:hAnsi="Arial" w:cs="Arial"/>
          <w:sz w:val="20"/>
          <w:szCs w:val="20"/>
        </w:rPr>
        <w:t>5</w:t>
      </w:r>
      <w:r w:rsidRPr="00F97ED5">
        <w:rPr>
          <w:rFonts w:ascii="Arial" w:hAnsi="Arial" w:cs="Arial"/>
          <w:sz w:val="20"/>
          <w:szCs w:val="20"/>
        </w:rPr>
        <w:t xml:space="preserve">.2. </w:t>
      </w:r>
      <w:r>
        <w:rPr>
          <w:rFonts w:ascii="Arial" w:hAnsi="Arial" w:cs="Arial"/>
          <w:sz w:val="20"/>
          <w:szCs w:val="20"/>
        </w:rPr>
        <w:t xml:space="preserve">V prípade doručenia Obalu do dohodnutého Obchodného miesta, ktorým je Spracovateľské centrum a/ alebo do dohodnutej Organizačnej jednotky Dodávateľa, bude Vklad zúčtovaný na Účet v deň doručenia Obalu, ak bude Obal doručený najneskôr do 13.00 h. Obal doručený po uvedenom čase zúčtuje Banka na Účet až v nasledujúci pracovný deň.  </w:t>
      </w:r>
    </w:p>
    <w:p w14:paraId="76B84B30" w14:textId="195983ED" w:rsidR="001751FF" w:rsidRPr="009F6177" w:rsidRDefault="001751FF" w:rsidP="001751FF">
      <w:pPr>
        <w:pStyle w:val="Odsekzoznamu"/>
        <w:ind w:left="0"/>
        <w:jc w:val="both"/>
        <w:rPr>
          <w:rFonts w:ascii="Arial" w:hAnsi="Arial" w:cs="Arial"/>
          <w:sz w:val="20"/>
          <w:szCs w:val="20"/>
        </w:rPr>
      </w:pPr>
      <w:r>
        <w:rPr>
          <w:rFonts w:ascii="Arial" w:hAnsi="Arial" w:cs="Arial"/>
          <w:sz w:val="20"/>
          <w:szCs w:val="20"/>
        </w:rPr>
        <w:t>5</w:t>
      </w:r>
      <w:r w:rsidRPr="00037BA1">
        <w:rPr>
          <w:rFonts w:ascii="Arial" w:hAnsi="Arial" w:cs="Arial"/>
          <w:sz w:val="20"/>
          <w:szCs w:val="20"/>
        </w:rPr>
        <w:t>.</w:t>
      </w:r>
      <w:r>
        <w:rPr>
          <w:rFonts w:ascii="Arial" w:hAnsi="Arial" w:cs="Arial"/>
          <w:sz w:val="20"/>
          <w:szCs w:val="20"/>
        </w:rPr>
        <w:t>3</w:t>
      </w:r>
      <w:r w:rsidRPr="00037BA1">
        <w:rPr>
          <w:rFonts w:ascii="Arial" w:hAnsi="Arial" w:cs="Arial"/>
          <w:sz w:val="20"/>
          <w:szCs w:val="20"/>
        </w:rPr>
        <w:t>.</w:t>
      </w:r>
      <w:r w:rsidRPr="00995D18">
        <w:rPr>
          <w:rFonts w:ascii="Arial" w:hAnsi="Arial" w:cs="Arial"/>
          <w:sz w:val="20"/>
          <w:szCs w:val="20"/>
        </w:rPr>
        <w:t xml:space="preserve"> </w:t>
      </w:r>
      <w:r>
        <w:rPr>
          <w:rFonts w:ascii="Arial" w:hAnsi="Arial" w:cs="Arial"/>
          <w:sz w:val="20"/>
          <w:szCs w:val="20"/>
        </w:rPr>
        <w:t xml:space="preserve">Za stav Hotovosti vybranej zo Zaplombovaného obalu sa  považuje stav zistený po jej  spracovaní. Rozdiely, t. j. diferencie medzi sumou zúčtovanou v prospech Účtu pri prevzatí Zaplombovaného obalu podľa údajov na Pokladničnej zloženke a sumou zistenou pri spracovaní, zúčtuje Banka z Účtu/na Účet v prípade Obalu prijatého v Obchodnom mieste, ktorým je pobočka Banky, najneskôr desiaty (10) pracovný deň po zúčtovaní Vkladu na Účet a  v prípade </w:t>
      </w:r>
      <w:r w:rsidRPr="009F6177">
        <w:rPr>
          <w:rFonts w:ascii="Arial" w:hAnsi="Arial" w:cs="Arial"/>
          <w:sz w:val="20"/>
          <w:szCs w:val="20"/>
        </w:rPr>
        <w:t xml:space="preserve">Obalu prijatého v Obchodnom mieste, ktorým je Spracovateľské centrum a/alebo Organizačná jednotka Dodávateľa, piaty (5) pracovný deň po zúčtovaní vkladu na Účet. Banka tieto rozdiely zúčtuje z Účtu alebo na Účet bez ohľadu na stav finančných prostriedkov na Účte. O zúčtovaní diferencie z Účtu/na Účet </w:t>
      </w:r>
      <w:r>
        <w:rPr>
          <w:rFonts w:ascii="Arial" w:hAnsi="Arial" w:cs="Arial"/>
          <w:sz w:val="20"/>
          <w:szCs w:val="20"/>
        </w:rPr>
        <w:t xml:space="preserve">sú </w:t>
      </w:r>
      <w:r w:rsidRPr="009F6177">
        <w:rPr>
          <w:rFonts w:ascii="Arial" w:hAnsi="Arial" w:cs="Arial"/>
          <w:sz w:val="20"/>
          <w:szCs w:val="20"/>
        </w:rPr>
        <w:t>Klient</w:t>
      </w:r>
      <w:r>
        <w:rPr>
          <w:rFonts w:ascii="Arial" w:hAnsi="Arial" w:cs="Arial"/>
          <w:sz w:val="20"/>
          <w:szCs w:val="20"/>
        </w:rPr>
        <w:t xml:space="preserve"> a Majiteľ účtu</w:t>
      </w:r>
      <w:r w:rsidRPr="009F6177">
        <w:rPr>
          <w:rFonts w:ascii="Arial" w:hAnsi="Arial" w:cs="Arial"/>
          <w:sz w:val="20"/>
          <w:szCs w:val="20"/>
        </w:rPr>
        <w:t xml:space="preserve"> informovan</w:t>
      </w:r>
      <w:r>
        <w:rPr>
          <w:rFonts w:ascii="Arial" w:hAnsi="Arial" w:cs="Arial"/>
          <w:sz w:val="20"/>
          <w:szCs w:val="20"/>
        </w:rPr>
        <w:t>í</w:t>
      </w:r>
      <w:r w:rsidRPr="009F6177">
        <w:rPr>
          <w:rFonts w:ascii="Arial" w:hAnsi="Arial" w:cs="Arial"/>
          <w:sz w:val="20"/>
          <w:szCs w:val="20"/>
        </w:rPr>
        <w:t xml:space="preserve"> formou Oznámenia o diferencii, ktoré </w:t>
      </w:r>
      <w:r>
        <w:rPr>
          <w:rFonts w:ascii="Arial" w:hAnsi="Arial" w:cs="Arial"/>
          <w:sz w:val="20"/>
          <w:szCs w:val="20"/>
        </w:rPr>
        <w:t>i</w:t>
      </w:r>
      <w:r w:rsidRPr="009F6177">
        <w:rPr>
          <w:rFonts w:ascii="Arial" w:hAnsi="Arial" w:cs="Arial"/>
          <w:sz w:val="20"/>
          <w:szCs w:val="20"/>
        </w:rPr>
        <w:t>m bude doručené Dodávateľom, resp. Bankou prostredníctvom e-mailu na e-mailovú adresu, uvedenú v </w:t>
      </w:r>
      <w:r w:rsidR="00DD6E9D">
        <w:rPr>
          <w:rFonts w:ascii="Arial" w:hAnsi="Arial" w:cs="Arial"/>
          <w:sz w:val="20"/>
          <w:szCs w:val="20"/>
        </w:rPr>
        <w:t>P</w:t>
      </w:r>
      <w:r w:rsidRPr="009F6177">
        <w:rPr>
          <w:rFonts w:ascii="Arial" w:hAnsi="Arial" w:cs="Arial"/>
          <w:sz w:val="20"/>
          <w:szCs w:val="20"/>
        </w:rPr>
        <w:t>rílohe č. 2</w:t>
      </w:r>
      <w:r>
        <w:rPr>
          <w:rFonts w:ascii="Arial" w:hAnsi="Arial" w:cs="Arial"/>
          <w:sz w:val="20"/>
          <w:szCs w:val="20"/>
        </w:rPr>
        <w:t>.</w:t>
      </w:r>
      <w:r w:rsidRPr="009F6177">
        <w:rPr>
          <w:rFonts w:ascii="Arial" w:hAnsi="Arial" w:cs="Arial"/>
          <w:sz w:val="20"/>
          <w:szCs w:val="20"/>
        </w:rPr>
        <w:t xml:space="preserve"> Prílohou Oznámenia o di</w:t>
      </w:r>
      <w:r>
        <w:rPr>
          <w:rFonts w:ascii="Arial" w:hAnsi="Arial" w:cs="Arial"/>
          <w:sz w:val="20"/>
          <w:szCs w:val="20"/>
        </w:rPr>
        <w:t xml:space="preserve">ferencii je scan peňažnej pásky alebo </w:t>
      </w:r>
      <w:r w:rsidRPr="009F6177">
        <w:rPr>
          <w:rFonts w:ascii="Arial" w:hAnsi="Arial" w:cs="Arial"/>
          <w:sz w:val="20"/>
          <w:szCs w:val="20"/>
        </w:rPr>
        <w:t>mincového vrecka, v ktorom bola  diferencia zistená, pokiaľ nie je dohodnuté inak.</w:t>
      </w:r>
    </w:p>
    <w:p w14:paraId="17296913" w14:textId="2BFE6D29" w:rsidR="001751FF" w:rsidRPr="00037BA1" w:rsidRDefault="001751FF" w:rsidP="001751FF">
      <w:pPr>
        <w:jc w:val="both"/>
        <w:rPr>
          <w:rFonts w:ascii="Arial" w:hAnsi="Arial" w:cs="Arial"/>
          <w:sz w:val="20"/>
          <w:szCs w:val="20"/>
        </w:rPr>
      </w:pPr>
      <w:r>
        <w:rPr>
          <w:rFonts w:ascii="Arial" w:hAnsi="Arial" w:cs="Arial"/>
          <w:sz w:val="20"/>
          <w:szCs w:val="20"/>
        </w:rPr>
        <w:t>5</w:t>
      </w:r>
      <w:r w:rsidRPr="009F6177">
        <w:rPr>
          <w:rFonts w:ascii="Arial" w:hAnsi="Arial" w:cs="Arial"/>
          <w:sz w:val="20"/>
          <w:szCs w:val="20"/>
        </w:rPr>
        <w:t xml:space="preserve">.4. Na konverziu </w:t>
      </w:r>
      <w:r>
        <w:rPr>
          <w:rFonts w:ascii="Arial" w:hAnsi="Arial" w:cs="Arial"/>
          <w:sz w:val="20"/>
          <w:szCs w:val="20"/>
        </w:rPr>
        <w:t>cudzích mien navzájom, resp. meny euro</w:t>
      </w:r>
      <w:r w:rsidRPr="009F6177">
        <w:rPr>
          <w:rFonts w:ascii="Arial" w:hAnsi="Arial" w:cs="Arial"/>
          <w:sz w:val="20"/>
          <w:szCs w:val="20"/>
        </w:rPr>
        <w:t xml:space="preserve"> a cudzích mien použije Banka kurzový lístok platný v čase zúčtovania Vkladu na Účet, podľa údajov uvedených na Pokladničnej zloženke</w:t>
      </w:r>
      <w:r w:rsidRPr="00037BA1">
        <w:rPr>
          <w:rFonts w:ascii="Arial" w:hAnsi="Arial" w:cs="Arial"/>
          <w:sz w:val="20"/>
          <w:szCs w:val="20"/>
        </w:rPr>
        <w:t xml:space="preserve">. Pre </w:t>
      </w:r>
      <w:r>
        <w:rPr>
          <w:rFonts w:ascii="Arial" w:hAnsi="Arial" w:cs="Arial"/>
          <w:sz w:val="20"/>
          <w:szCs w:val="20"/>
        </w:rPr>
        <w:t>z</w:t>
      </w:r>
      <w:r w:rsidRPr="00037BA1">
        <w:rPr>
          <w:rFonts w:ascii="Arial" w:hAnsi="Arial" w:cs="Arial"/>
          <w:sz w:val="20"/>
          <w:szCs w:val="20"/>
        </w:rPr>
        <w:t xml:space="preserve">účtovanie diferencie podľa bodu </w:t>
      </w:r>
      <w:r>
        <w:rPr>
          <w:rFonts w:ascii="Arial" w:hAnsi="Arial" w:cs="Arial"/>
          <w:sz w:val="20"/>
          <w:szCs w:val="20"/>
        </w:rPr>
        <w:t>5</w:t>
      </w:r>
      <w:r w:rsidRPr="00037BA1">
        <w:rPr>
          <w:rFonts w:ascii="Arial" w:hAnsi="Arial" w:cs="Arial"/>
          <w:sz w:val="20"/>
          <w:szCs w:val="20"/>
        </w:rPr>
        <w:t>.</w:t>
      </w:r>
      <w:r>
        <w:rPr>
          <w:rFonts w:ascii="Arial" w:hAnsi="Arial" w:cs="Arial"/>
          <w:sz w:val="20"/>
          <w:szCs w:val="20"/>
        </w:rPr>
        <w:t>3</w:t>
      </w:r>
      <w:r w:rsidRPr="00037BA1">
        <w:rPr>
          <w:rFonts w:ascii="Arial" w:hAnsi="Arial" w:cs="Arial"/>
          <w:sz w:val="20"/>
          <w:szCs w:val="20"/>
        </w:rPr>
        <w:t>., Banka použije kurzový lístok Banky platný v</w:t>
      </w:r>
      <w:r>
        <w:rPr>
          <w:rFonts w:ascii="Arial" w:hAnsi="Arial" w:cs="Arial"/>
          <w:sz w:val="20"/>
          <w:szCs w:val="20"/>
        </w:rPr>
        <w:t> </w:t>
      </w:r>
      <w:r w:rsidRPr="00037BA1">
        <w:rPr>
          <w:rFonts w:ascii="Arial" w:hAnsi="Arial" w:cs="Arial"/>
          <w:sz w:val="20"/>
          <w:szCs w:val="20"/>
        </w:rPr>
        <w:t>čase</w:t>
      </w:r>
      <w:r>
        <w:rPr>
          <w:rFonts w:ascii="Arial" w:hAnsi="Arial" w:cs="Arial"/>
          <w:sz w:val="20"/>
          <w:szCs w:val="20"/>
        </w:rPr>
        <w:t xml:space="preserve"> jej </w:t>
      </w:r>
      <w:r w:rsidRPr="00037BA1">
        <w:rPr>
          <w:rFonts w:ascii="Arial" w:hAnsi="Arial" w:cs="Arial"/>
          <w:sz w:val="20"/>
          <w:szCs w:val="20"/>
        </w:rPr>
        <w:t xml:space="preserve"> </w:t>
      </w:r>
      <w:r>
        <w:rPr>
          <w:rFonts w:ascii="Arial" w:hAnsi="Arial" w:cs="Arial"/>
          <w:sz w:val="20"/>
          <w:szCs w:val="20"/>
        </w:rPr>
        <w:t>z</w:t>
      </w:r>
      <w:r w:rsidRPr="00037BA1">
        <w:rPr>
          <w:rFonts w:ascii="Arial" w:hAnsi="Arial" w:cs="Arial"/>
          <w:sz w:val="20"/>
          <w:szCs w:val="20"/>
        </w:rPr>
        <w:t xml:space="preserve">účtovania. </w:t>
      </w:r>
    </w:p>
    <w:p w14:paraId="2AB0C277" w14:textId="0E60CD8A" w:rsidR="001751FF" w:rsidRDefault="001751FF" w:rsidP="001751FF">
      <w:pPr>
        <w:jc w:val="both"/>
        <w:rPr>
          <w:rFonts w:ascii="Arial" w:hAnsi="Arial" w:cs="Arial"/>
          <w:sz w:val="20"/>
          <w:szCs w:val="20"/>
        </w:rPr>
      </w:pPr>
      <w:r>
        <w:rPr>
          <w:rFonts w:ascii="Arial" w:hAnsi="Arial" w:cs="Arial"/>
          <w:sz w:val="20"/>
          <w:szCs w:val="20"/>
        </w:rPr>
        <w:t>5</w:t>
      </w:r>
      <w:r w:rsidRPr="0032141F">
        <w:rPr>
          <w:rFonts w:ascii="Arial" w:hAnsi="Arial" w:cs="Arial"/>
          <w:sz w:val="20"/>
          <w:szCs w:val="20"/>
        </w:rPr>
        <w:t>.</w:t>
      </w:r>
      <w:r>
        <w:rPr>
          <w:rFonts w:ascii="Arial" w:hAnsi="Arial" w:cs="Arial"/>
          <w:sz w:val="20"/>
          <w:szCs w:val="20"/>
        </w:rPr>
        <w:t>5</w:t>
      </w:r>
      <w:r w:rsidRPr="0032141F">
        <w:rPr>
          <w:rFonts w:ascii="Arial" w:hAnsi="Arial" w:cs="Arial"/>
          <w:sz w:val="20"/>
          <w:szCs w:val="20"/>
        </w:rPr>
        <w:t>. Bankovky a mince v cudzej mene, ktor</w:t>
      </w:r>
      <w:r>
        <w:rPr>
          <w:rFonts w:ascii="Arial" w:hAnsi="Arial" w:cs="Arial"/>
          <w:sz w:val="20"/>
          <w:szCs w:val="20"/>
        </w:rPr>
        <w:t>ú</w:t>
      </w:r>
      <w:r w:rsidRPr="0032141F">
        <w:rPr>
          <w:rFonts w:ascii="Arial" w:hAnsi="Arial" w:cs="Arial"/>
          <w:sz w:val="20"/>
          <w:szCs w:val="20"/>
        </w:rPr>
        <w:t xml:space="preserve"> B</w:t>
      </w:r>
      <w:r>
        <w:rPr>
          <w:rFonts w:ascii="Arial" w:hAnsi="Arial" w:cs="Arial"/>
          <w:sz w:val="20"/>
          <w:szCs w:val="20"/>
        </w:rPr>
        <w:t xml:space="preserve">anka nenakupuje, budú </w:t>
      </w:r>
      <w:r w:rsidRPr="0032141F">
        <w:rPr>
          <w:rFonts w:ascii="Arial" w:hAnsi="Arial" w:cs="Arial"/>
          <w:sz w:val="20"/>
          <w:szCs w:val="20"/>
        </w:rPr>
        <w:t>Kliento</w:t>
      </w:r>
      <w:r>
        <w:rPr>
          <w:rFonts w:ascii="Arial" w:hAnsi="Arial" w:cs="Arial"/>
          <w:sz w:val="20"/>
          <w:szCs w:val="20"/>
        </w:rPr>
        <w:t>vi odovzdané oproti potvrdeniu, s výnimkou uvedenou v bode 5.6. Podmienok.</w:t>
      </w:r>
    </w:p>
    <w:p w14:paraId="5A210A6C" w14:textId="219F4658" w:rsidR="001751FF" w:rsidRDefault="001751FF" w:rsidP="001751FF">
      <w:pPr>
        <w:pStyle w:val="Odsekzoznamu"/>
        <w:ind w:left="0"/>
        <w:jc w:val="both"/>
        <w:rPr>
          <w:rFonts w:ascii="Arial" w:hAnsi="Arial" w:cs="Arial"/>
          <w:sz w:val="20"/>
          <w:szCs w:val="20"/>
        </w:rPr>
      </w:pPr>
      <w:r>
        <w:rPr>
          <w:rFonts w:ascii="Arial" w:hAnsi="Arial" w:cs="Arial"/>
          <w:sz w:val="20"/>
          <w:szCs w:val="20"/>
        </w:rPr>
        <w:t>5</w:t>
      </w:r>
      <w:r w:rsidRPr="00037BA1">
        <w:rPr>
          <w:rFonts w:ascii="Arial" w:hAnsi="Arial" w:cs="Arial"/>
          <w:sz w:val="20"/>
          <w:szCs w:val="20"/>
        </w:rPr>
        <w:t>.</w:t>
      </w:r>
      <w:r>
        <w:rPr>
          <w:rFonts w:ascii="Arial" w:hAnsi="Arial" w:cs="Arial"/>
          <w:sz w:val="20"/>
          <w:szCs w:val="20"/>
        </w:rPr>
        <w:t>6</w:t>
      </w:r>
      <w:r w:rsidRPr="00037BA1">
        <w:rPr>
          <w:rFonts w:ascii="Arial" w:hAnsi="Arial" w:cs="Arial"/>
          <w:sz w:val="20"/>
          <w:szCs w:val="20"/>
        </w:rPr>
        <w:t xml:space="preserve">. V prípade, že Obal obsahuje aj bankovky v cudzej mene, ktorých </w:t>
      </w:r>
      <w:r>
        <w:rPr>
          <w:rFonts w:ascii="Arial" w:hAnsi="Arial" w:cs="Arial"/>
          <w:sz w:val="20"/>
          <w:szCs w:val="20"/>
        </w:rPr>
        <w:t>V</w:t>
      </w:r>
      <w:r w:rsidRPr="00037BA1">
        <w:rPr>
          <w:rFonts w:ascii="Arial" w:hAnsi="Arial" w:cs="Arial"/>
          <w:sz w:val="20"/>
          <w:szCs w:val="20"/>
        </w:rPr>
        <w:t xml:space="preserve">klad nie je v Zmluve dohodnutý, </w:t>
      </w:r>
      <w:r>
        <w:rPr>
          <w:rFonts w:ascii="Arial" w:hAnsi="Arial" w:cs="Arial"/>
          <w:sz w:val="20"/>
          <w:szCs w:val="20"/>
        </w:rPr>
        <w:t>ale</w:t>
      </w:r>
      <w:r w:rsidRPr="00037BA1">
        <w:rPr>
          <w:rFonts w:ascii="Arial" w:hAnsi="Arial" w:cs="Arial"/>
          <w:sz w:val="20"/>
          <w:szCs w:val="20"/>
        </w:rPr>
        <w:t xml:space="preserve"> pri danej cudzej mene Banka uvádza v aktuálne platnom kurzovom lístku B</w:t>
      </w:r>
      <w:r>
        <w:rPr>
          <w:rFonts w:ascii="Arial" w:hAnsi="Arial" w:cs="Arial"/>
          <w:sz w:val="20"/>
          <w:szCs w:val="20"/>
        </w:rPr>
        <w:t>anky</w:t>
      </w:r>
      <w:r w:rsidRPr="00037BA1">
        <w:rPr>
          <w:rFonts w:ascii="Arial" w:hAnsi="Arial" w:cs="Arial"/>
          <w:sz w:val="20"/>
          <w:szCs w:val="20"/>
        </w:rPr>
        <w:t xml:space="preserve"> kurz valuta nákup</w:t>
      </w:r>
      <w:r>
        <w:rPr>
          <w:rFonts w:ascii="Arial" w:hAnsi="Arial" w:cs="Arial"/>
          <w:sz w:val="20"/>
          <w:szCs w:val="20"/>
        </w:rPr>
        <w:t xml:space="preserve">, nebudú uvedené bankovky Klientovi odovzdané, ale budú súčasťou Vkladu. </w:t>
      </w:r>
    </w:p>
    <w:p w14:paraId="4099BE1B" w14:textId="02550FB1" w:rsidR="001751FF" w:rsidRDefault="001751FF" w:rsidP="001751FF">
      <w:pPr>
        <w:jc w:val="both"/>
        <w:rPr>
          <w:rFonts w:ascii="Arial" w:hAnsi="Arial" w:cs="Arial"/>
          <w:sz w:val="20"/>
          <w:szCs w:val="20"/>
        </w:rPr>
      </w:pPr>
      <w:r>
        <w:rPr>
          <w:rFonts w:ascii="Arial" w:hAnsi="Arial" w:cs="Arial"/>
          <w:sz w:val="20"/>
          <w:szCs w:val="20"/>
        </w:rPr>
        <w:t xml:space="preserve">5.7. V prípade, že  Obal bude obsahovať mince v cudzej mene, bude sa uvedené konanie Klienta považovať za podstatné porušenie Zmluvy. Uvedené mince budú Klientovi odovzdané oproti potvrdeniu. </w:t>
      </w:r>
    </w:p>
    <w:p w14:paraId="651EE8B9" w14:textId="1EAA89BA" w:rsidR="001751FF" w:rsidRPr="0032141F" w:rsidRDefault="001751FF" w:rsidP="001751FF">
      <w:pPr>
        <w:jc w:val="both"/>
        <w:rPr>
          <w:rFonts w:ascii="Arial" w:hAnsi="Arial" w:cs="Arial"/>
          <w:sz w:val="20"/>
          <w:szCs w:val="20"/>
        </w:rPr>
      </w:pPr>
      <w:r>
        <w:rPr>
          <w:rFonts w:ascii="Arial" w:hAnsi="Arial" w:cs="Arial"/>
          <w:sz w:val="20"/>
          <w:szCs w:val="20"/>
        </w:rPr>
        <w:t xml:space="preserve">5.8. </w:t>
      </w:r>
      <w:r w:rsidRPr="0032141F">
        <w:rPr>
          <w:rFonts w:ascii="Arial" w:hAnsi="Arial" w:cs="Arial"/>
          <w:sz w:val="20"/>
          <w:szCs w:val="20"/>
        </w:rPr>
        <w:t>Bankovky a mince, u ktorých vznikne podozrenie, že sú falšované alebo pozmenené, ako aj bankovky a mince, za ktoré sa podľa právnych predpisov neposkytuje náhrada (napr. v dôsledku poškodenia nie sú identifikovateľné</w:t>
      </w:r>
      <w:r>
        <w:rPr>
          <w:rFonts w:ascii="Arial" w:hAnsi="Arial" w:cs="Arial"/>
          <w:sz w:val="20"/>
          <w:szCs w:val="20"/>
        </w:rPr>
        <w:t xml:space="preserve"> alebo v prípade podozrenia</w:t>
      </w:r>
      <w:r w:rsidRPr="0032141F">
        <w:rPr>
          <w:rFonts w:ascii="Arial" w:hAnsi="Arial" w:cs="Arial"/>
          <w:sz w:val="20"/>
          <w:szCs w:val="20"/>
        </w:rPr>
        <w:t xml:space="preserve">, že pochádzajú z trestného činu alebo ich poškodením bol spáchaný trestný čin, resp. neposkytuje sa za </w:t>
      </w:r>
      <w:r>
        <w:rPr>
          <w:rFonts w:ascii="Arial" w:hAnsi="Arial" w:cs="Arial"/>
          <w:sz w:val="20"/>
          <w:szCs w:val="20"/>
        </w:rPr>
        <w:t>ne</w:t>
      </w:r>
      <w:r w:rsidRPr="0032141F">
        <w:rPr>
          <w:rFonts w:ascii="Arial" w:hAnsi="Arial" w:cs="Arial"/>
          <w:sz w:val="20"/>
          <w:szCs w:val="20"/>
        </w:rPr>
        <w:t xml:space="preserve"> náhrada podľa usmernení NBS a pod.) budú odobraté. Pri odobratí bankoviek a mincí a pri vyhotovení príslušného </w:t>
      </w:r>
      <w:r>
        <w:rPr>
          <w:rFonts w:ascii="Arial" w:hAnsi="Arial" w:cs="Arial"/>
          <w:sz w:val="20"/>
          <w:szCs w:val="20"/>
        </w:rPr>
        <w:t>p</w:t>
      </w:r>
      <w:r w:rsidRPr="0032141F">
        <w:rPr>
          <w:rFonts w:ascii="Arial" w:hAnsi="Arial" w:cs="Arial"/>
          <w:sz w:val="20"/>
          <w:szCs w:val="20"/>
        </w:rPr>
        <w:t xml:space="preserve">otvrdenia postupuje </w:t>
      </w:r>
      <w:r w:rsidRPr="00033DD0">
        <w:rPr>
          <w:rFonts w:ascii="Arial" w:hAnsi="Arial" w:cs="Arial"/>
          <w:sz w:val="20"/>
          <w:szCs w:val="20"/>
        </w:rPr>
        <w:t>Banka  a Dodávateľ podľa príslušných vše</w:t>
      </w:r>
      <w:r w:rsidRPr="0032141F">
        <w:rPr>
          <w:rFonts w:ascii="Arial" w:hAnsi="Arial" w:cs="Arial"/>
          <w:sz w:val="20"/>
          <w:szCs w:val="20"/>
        </w:rPr>
        <w:t xml:space="preserve">obecne záväzných právnych predpisov. </w:t>
      </w:r>
      <w:r>
        <w:rPr>
          <w:rFonts w:ascii="Arial" w:hAnsi="Arial" w:cs="Arial"/>
          <w:sz w:val="20"/>
          <w:szCs w:val="20"/>
        </w:rPr>
        <w:t xml:space="preserve"> </w:t>
      </w:r>
    </w:p>
    <w:p w14:paraId="6DD2F605" w14:textId="00E51F60" w:rsidR="001751FF" w:rsidRPr="00037BA1" w:rsidRDefault="001751FF" w:rsidP="001751FF">
      <w:pPr>
        <w:pStyle w:val="Odsekzoznamu"/>
        <w:ind w:left="0"/>
        <w:jc w:val="both"/>
        <w:rPr>
          <w:rFonts w:ascii="Arial" w:hAnsi="Arial" w:cs="Arial"/>
          <w:sz w:val="20"/>
          <w:szCs w:val="20"/>
        </w:rPr>
      </w:pPr>
      <w:r>
        <w:rPr>
          <w:rFonts w:ascii="Arial" w:hAnsi="Arial" w:cs="Arial"/>
          <w:sz w:val="20"/>
          <w:szCs w:val="20"/>
        </w:rPr>
        <w:t>5</w:t>
      </w:r>
      <w:r w:rsidRPr="00037BA1">
        <w:rPr>
          <w:rFonts w:ascii="Arial" w:hAnsi="Arial" w:cs="Arial"/>
          <w:sz w:val="20"/>
          <w:szCs w:val="20"/>
        </w:rPr>
        <w:t>.</w:t>
      </w:r>
      <w:r>
        <w:rPr>
          <w:rFonts w:ascii="Arial" w:hAnsi="Arial" w:cs="Arial"/>
          <w:sz w:val="20"/>
          <w:szCs w:val="20"/>
        </w:rPr>
        <w:t>9</w:t>
      </w:r>
      <w:r w:rsidRPr="00037BA1">
        <w:rPr>
          <w:rFonts w:ascii="Arial" w:hAnsi="Arial" w:cs="Arial"/>
          <w:sz w:val="20"/>
          <w:szCs w:val="20"/>
        </w:rPr>
        <w:t xml:space="preserve">. V prípade, že  </w:t>
      </w:r>
      <w:r>
        <w:rPr>
          <w:rFonts w:ascii="Arial" w:hAnsi="Arial" w:cs="Arial"/>
          <w:sz w:val="20"/>
          <w:szCs w:val="20"/>
        </w:rPr>
        <w:t>O</w:t>
      </w:r>
      <w:r w:rsidRPr="00037BA1">
        <w:rPr>
          <w:rFonts w:ascii="Arial" w:hAnsi="Arial" w:cs="Arial"/>
          <w:sz w:val="20"/>
          <w:szCs w:val="20"/>
        </w:rPr>
        <w:t xml:space="preserve">bal </w:t>
      </w:r>
      <w:r>
        <w:rPr>
          <w:rFonts w:ascii="Arial" w:hAnsi="Arial" w:cs="Arial"/>
          <w:sz w:val="20"/>
          <w:szCs w:val="20"/>
        </w:rPr>
        <w:t>bude obsahovať</w:t>
      </w:r>
      <w:r w:rsidRPr="00037BA1">
        <w:rPr>
          <w:rFonts w:ascii="Arial" w:hAnsi="Arial" w:cs="Arial"/>
          <w:sz w:val="20"/>
          <w:szCs w:val="20"/>
        </w:rPr>
        <w:t xml:space="preserve"> bankovky a mince uvedené v bode </w:t>
      </w:r>
      <w:r>
        <w:rPr>
          <w:rFonts w:ascii="Arial" w:hAnsi="Arial" w:cs="Arial"/>
          <w:sz w:val="20"/>
          <w:szCs w:val="20"/>
        </w:rPr>
        <w:t xml:space="preserve">5.5., 5.7. a 5.8. tejto Prílohy č. 3,  rozdiel medzi sumou Vkladu zúčtovanou na Účet na základe údajov uvedených na Pokladničnej zloženke a sumou uvedených bankoviek a mincí bude klasifikovaný  ako diferencia  a bude zúčtovaný z Účtu, v súlade s bodom 5.3. tejto Prílohy č. 3. </w:t>
      </w:r>
    </w:p>
    <w:p w14:paraId="5C4AB918" w14:textId="77777777" w:rsidR="001751FF" w:rsidRPr="00037BA1" w:rsidRDefault="001751FF" w:rsidP="001751FF">
      <w:pPr>
        <w:pStyle w:val="Odsekzoznamu"/>
        <w:ind w:left="-567" w:firstLine="567"/>
        <w:jc w:val="both"/>
        <w:rPr>
          <w:rFonts w:ascii="Arial" w:hAnsi="Arial" w:cs="Arial"/>
          <w:b/>
          <w:sz w:val="20"/>
          <w:szCs w:val="20"/>
        </w:rPr>
      </w:pPr>
    </w:p>
    <w:p w14:paraId="5DFD9B4E" w14:textId="77777777" w:rsidR="00E02592" w:rsidRPr="00037BA1" w:rsidRDefault="00E02592" w:rsidP="00E02592">
      <w:pPr>
        <w:pStyle w:val="Odsekzoznamu"/>
        <w:ind w:left="-567"/>
        <w:rPr>
          <w:rFonts w:ascii="Arial" w:hAnsi="Arial" w:cs="Arial"/>
          <w:sz w:val="20"/>
          <w:szCs w:val="20"/>
        </w:rPr>
      </w:pPr>
    </w:p>
    <w:p w14:paraId="653BDA26" w14:textId="54C2D789" w:rsidR="00E02592" w:rsidRPr="0032141F" w:rsidRDefault="00D02FF0" w:rsidP="00E02592">
      <w:pPr>
        <w:pStyle w:val="Odsekzoznamu"/>
        <w:ind w:left="-567" w:firstLine="567"/>
        <w:rPr>
          <w:rFonts w:ascii="Arial" w:hAnsi="Arial" w:cs="Arial"/>
          <w:b/>
          <w:sz w:val="20"/>
          <w:szCs w:val="20"/>
        </w:rPr>
      </w:pPr>
      <w:r>
        <w:rPr>
          <w:rFonts w:ascii="Arial" w:hAnsi="Arial" w:cs="Arial"/>
          <w:b/>
          <w:sz w:val="20"/>
          <w:szCs w:val="20"/>
        </w:rPr>
        <w:t>6</w:t>
      </w:r>
      <w:r w:rsidR="00E02592" w:rsidRPr="0032141F">
        <w:rPr>
          <w:rFonts w:ascii="Arial" w:hAnsi="Arial" w:cs="Arial"/>
          <w:b/>
          <w:sz w:val="20"/>
          <w:szCs w:val="20"/>
        </w:rPr>
        <w:t xml:space="preserve">. POVINNOSTI </w:t>
      </w:r>
      <w:r>
        <w:rPr>
          <w:rFonts w:ascii="Arial" w:hAnsi="Arial" w:cs="Arial"/>
          <w:b/>
          <w:sz w:val="20"/>
          <w:szCs w:val="20"/>
        </w:rPr>
        <w:t xml:space="preserve">ZMLUVNÝCH STRÁN </w:t>
      </w:r>
    </w:p>
    <w:p w14:paraId="0E0A281E" w14:textId="642A5321" w:rsidR="001751FF" w:rsidRDefault="001751FF" w:rsidP="001751FF">
      <w:pPr>
        <w:pStyle w:val="Styl1"/>
        <w:widowControl/>
        <w:tabs>
          <w:tab w:val="left" w:pos="6096"/>
        </w:tabs>
        <w:spacing w:before="0" w:line="240" w:lineRule="exact"/>
        <w:jc w:val="both"/>
        <w:rPr>
          <w:rFonts w:cs="Arial"/>
        </w:rPr>
      </w:pPr>
      <w:r>
        <w:rPr>
          <w:rFonts w:cs="Arial"/>
        </w:rPr>
        <w:t>6</w:t>
      </w:r>
      <w:r w:rsidRPr="0032141F">
        <w:rPr>
          <w:rFonts w:cs="Arial"/>
        </w:rPr>
        <w:t xml:space="preserve">.1.Klient </w:t>
      </w:r>
      <w:r>
        <w:rPr>
          <w:rFonts w:cs="Arial"/>
        </w:rPr>
        <w:t>a Majiteľ účtu sú povinní</w:t>
      </w:r>
      <w:r w:rsidRPr="0032141F">
        <w:rPr>
          <w:rFonts w:cs="Arial"/>
        </w:rPr>
        <w:t xml:space="preserve"> predložiť Banke </w:t>
      </w:r>
      <w:r>
        <w:rPr>
          <w:rFonts w:cs="Arial"/>
        </w:rPr>
        <w:t xml:space="preserve">prostredníctvom Majiteľa účtu </w:t>
      </w:r>
      <w:r w:rsidRPr="0032141F">
        <w:rPr>
          <w:rFonts w:cs="Arial"/>
        </w:rPr>
        <w:t xml:space="preserve">„Zoznam kontaktných osôb </w:t>
      </w:r>
      <w:r w:rsidR="00CE4732">
        <w:rPr>
          <w:rFonts w:cs="Arial"/>
        </w:rPr>
        <w:t xml:space="preserve">pre realizáciu </w:t>
      </w:r>
      <w:r>
        <w:rPr>
          <w:rFonts w:cs="Arial"/>
        </w:rPr>
        <w:t>Vkladu</w:t>
      </w:r>
      <w:r w:rsidRPr="0032141F">
        <w:rPr>
          <w:rFonts w:cs="Arial"/>
        </w:rPr>
        <w:t xml:space="preserve"> </w:t>
      </w:r>
      <w:r w:rsidR="00CE4732">
        <w:rPr>
          <w:rFonts w:cs="Arial"/>
        </w:rPr>
        <w:t xml:space="preserve">v </w:t>
      </w:r>
      <w:r w:rsidR="00DD6E9D">
        <w:rPr>
          <w:rFonts w:cs="Arial"/>
        </w:rPr>
        <w:t>O</w:t>
      </w:r>
      <w:r w:rsidR="00CE4732">
        <w:rPr>
          <w:rFonts w:cs="Arial"/>
        </w:rPr>
        <w:t xml:space="preserve">bale </w:t>
      </w:r>
      <w:r>
        <w:rPr>
          <w:rFonts w:cs="Arial"/>
        </w:rPr>
        <w:t>“, ktorý</w:t>
      </w:r>
      <w:r w:rsidRPr="0032141F">
        <w:rPr>
          <w:rFonts w:cs="Arial"/>
        </w:rPr>
        <w:t xml:space="preserve"> tvorí </w:t>
      </w:r>
      <w:r>
        <w:rPr>
          <w:rFonts w:cs="Arial"/>
        </w:rPr>
        <w:t>P</w:t>
      </w:r>
      <w:r w:rsidRPr="0032141F">
        <w:rPr>
          <w:rFonts w:cs="Arial"/>
        </w:rPr>
        <w:t>rílohu</w:t>
      </w:r>
      <w:r>
        <w:rPr>
          <w:rFonts w:cs="Arial"/>
        </w:rPr>
        <w:t xml:space="preserve"> č. 2</w:t>
      </w:r>
      <w:r w:rsidRPr="0032141F">
        <w:rPr>
          <w:rFonts w:cs="Arial"/>
        </w:rPr>
        <w:t xml:space="preserve"> Zmluvy</w:t>
      </w:r>
      <w:r>
        <w:rPr>
          <w:rFonts w:cs="Arial"/>
        </w:rPr>
        <w:t>.</w:t>
      </w:r>
      <w:r w:rsidRPr="0032141F">
        <w:rPr>
          <w:rFonts w:cs="Arial"/>
        </w:rPr>
        <w:t xml:space="preserve"> Na e</w:t>
      </w:r>
      <w:r>
        <w:rPr>
          <w:rFonts w:cs="Arial"/>
        </w:rPr>
        <w:t>-</w:t>
      </w:r>
      <w:r w:rsidRPr="0032141F">
        <w:rPr>
          <w:rFonts w:cs="Arial"/>
        </w:rPr>
        <w:t>mailovú adresu</w:t>
      </w:r>
      <w:r>
        <w:rPr>
          <w:rFonts w:cs="Arial"/>
        </w:rPr>
        <w:t xml:space="preserve"> </w:t>
      </w:r>
      <w:r w:rsidRPr="0032141F">
        <w:rPr>
          <w:rFonts w:cs="Arial"/>
        </w:rPr>
        <w:t>uvedenú v</w:t>
      </w:r>
      <w:r>
        <w:rPr>
          <w:rFonts w:cs="Arial"/>
        </w:rPr>
        <w:t xml:space="preserve"> Prílohe č. 2 </w:t>
      </w:r>
      <w:r w:rsidRPr="0032141F">
        <w:rPr>
          <w:rFonts w:cs="Arial"/>
        </w:rPr>
        <w:t xml:space="preserve"> budú Klientovi </w:t>
      </w:r>
      <w:r>
        <w:rPr>
          <w:rFonts w:cs="Arial"/>
        </w:rPr>
        <w:t xml:space="preserve">a Majiteľovi účtu </w:t>
      </w:r>
      <w:r w:rsidRPr="0032141F">
        <w:rPr>
          <w:rFonts w:cs="Arial"/>
        </w:rPr>
        <w:t>zasielané</w:t>
      </w:r>
      <w:r>
        <w:rPr>
          <w:rFonts w:cs="Arial"/>
        </w:rPr>
        <w:t xml:space="preserve"> Bankou alebo Dodávateľom </w:t>
      </w:r>
      <w:r w:rsidRPr="0032141F">
        <w:rPr>
          <w:rFonts w:cs="Arial"/>
        </w:rPr>
        <w:t xml:space="preserve"> informácie a oznámenia súvisiace s</w:t>
      </w:r>
      <w:r>
        <w:rPr>
          <w:rFonts w:cs="Arial"/>
        </w:rPr>
        <w:t> </w:t>
      </w:r>
      <w:r w:rsidRPr="0032141F">
        <w:rPr>
          <w:rFonts w:cs="Arial"/>
        </w:rPr>
        <w:t>Vkladmi</w:t>
      </w:r>
      <w:r>
        <w:rPr>
          <w:rFonts w:cs="Arial"/>
        </w:rPr>
        <w:t xml:space="preserve"> (</w:t>
      </w:r>
      <w:r w:rsidRPr="0032141F">
        <w:rPr>
          <w:rFonts w:cs="Arial"/>
        </w:rPr>
        <w:t>napr. pre prípad</w:t>
      </w:r>
      <w:r>
        <w:rPr>
          <w:rFonts w:cs="Arial"/>
        </w:rPr>
        <w:t xml:space="preserve"> potreby vrátenia bankoviek a mincí v cudzej mene</w:t>
      </w:r>
      <w:r w:rsidRPr="0032141F">
        <w:rPr>
          <w:rFonts w:cs="Arial"/>
        </w:rPr>
        <w:t>, ktor</w:t>
      </w:r>
      <w:r>
        <w:rPr>
          <w:rFonts w:cs="Arial"/>
        </w:rPr>
        <w:t>ú B</w:t>
      </w:r>
      <w:r w:rsidRPr="0032141F">
        <w:rPr>
          <w:rFonts w:cs="Arial"/>
        </w:rPr>
        <w:t>anka nenakupuje zistených v </w:t>
      </w:r>
      <w:r>
        <w:rPr>
          <w:rFonts w:cs="Arial"/>
        </w:rPr>
        <w:t>Z</w:t>
      </w:r>
      <w:r w:rsidRPr="0032141F">
        <w:rPr>
          <w:rFonts w:cs="Arial"/>
        </w:rPr>
        <w:t>aplombovanom obale</w:t>
      </w:r>
      <w:r>
        <w:rPr>
          <w:rFonts w:cs="Arial"/>
        </w:rPr>
        <w:t xml:space="preserve"> alebo pre prípad zasielania Oznámenia o diferencii</w:t>
      </w:r>
      <w:r w:rsidRPr="0032141F">
        <w:rPr>
          <w:rFonts w:cs="Arial"/>
        </w:rPr>
        <w:t xml:space="preserve"> a</w:t>
      </w:r>
      <w:r>
        <w:rPr>
          <w:rFonts w:cs="Arial"/>
        </w:rPr>
        <w:t> </w:t>
      </w:r>
      <w:r w:rsidRPr="0032141F">
        <w:rPr>
          <w:rFonts w:cs="Arial"/>
        </w:rPr>
        <w:t>pod</w:t>
      </w:r>
      <w:r>
        <w:rPr>
          <w:rFonts w:cs="Arial"/>
        </w:rPr>
        <w:t>)</w:t>
      </w:r>
      <w:r w:rsidRPr="0032141F">
        <w:rPr>
          <w:rFonts w:cs="Arial"/>
        </w:rPr>
        <w:t xml:space="preserve">. Akúkoľvek </w:t>
      </w:r>
      <w:r w:rsidRPr="00227EB1">
        <w:rPr>
          <w:rFonts w:cs="Arial"/>
        </w:rPr>
        <w:t xml:space="preserve">zmenu údajov alebo osôb uvedených v Prílohe č. 2  </w:t>
      </w:r>
      <w:r>
        <w:rPr>
          <w:rFonts w:cs="Arial"/>
        </w:rPr>
        <w:t>sú</w:t>
      </w:r>
      <w:r w:rsidRPr="00227EB1">
        <w:rPr>
          <w:rFonts w:cs="Arial"/>
        </w:rPr>
        <w:t xml:space="preserve"> Klient</w:t>
      </w:r>
      <w:r>
        <w:rPr>
          <w:rFonts w:cs="Arial"/>
        </w:rPr>
        <w:t xml:space="preserve"> a Majiteľ účtu povinní</w:t>
      </w:r>
      <w:r w:rsidRPr="00227EB1">
        <w:rPr>
          <w:rFonts w:cs="Arial"/>
        </w:rPr>
        <w:t xml:space="preserve"> písomne oznámiť a doručiť </w:t>
      </w:r>
      <w:r>
        <w:rPr>
          <w:rFonts w:cs="Arial"/>
        </w:rPr>
        <w:t xml:space="preserve">prostredníctvom Majiteľa účtu </w:t>
      </w:r>
      <w:r w:rsidRPr="00227EB1">
        <w:rPr>
          <w:rFonts w:cs="Arial"/>
        </w:rPr>
        <w:t xml:space="preserve">útvaru Banky, </w:t>
      </w:r>
      <w:r>
        <w:rPr>
          <w:rFonts w:cs="Arial"/>
        </w:rPr>
        <w:t>s ktorým  uzatvárali</w:t>
      </w:r>
      <w:r w:rsidRPr="00227EB1">
        <w:rPr>
          <w:rFonts w:cs="Arial"/>
        </w:rPr>
        <w:t xml:space="preserve"> Zmluvu a to predložením novej Prílohy č. 2. Nová Príloha č. 2</w:t>
      </w:r>
      <w:r w:rsidRPr="005E3711">
        <w:rPr>
          <w:rFonts w:cs="Arial"/>
        </w:rPr>
        <w:t xml:space="preserve"> k Zmluve nadobúda účinnosť dňom v nej Klientom </w:t>
      </w:r>
      <w:r>
        <w:rPr>
          <w:rFonts w:cs="Arial"/>
        </w:rPr>
        <w:t xml:space="preserve">a Majiteľom účtu </w:t>
      </w:r>
      <w:r w:rsidRPr="005E3711">
        <w:rPr>
          <w:rFonts w:cs="Arial"/>
        </w:rPr>
        <w:t xml:space="preserve">uvedeným,  ktorý však môže byť určený najskôr ako piaty (5) pracovný deň po dni </w:t>
      </w:r>
      <w:r>
        <w:rPr>
          <w:rFonts w:cs="Arial"/>
        </w:rPr>
        <w:t xml:space="preserve">jej </w:t>
      </w:r>
      <w:r w:rsidRPr="005E3711">
        <w:rPr>
          <w:rFonts w:cs="Arial"/>
        </w:rPr>
        <w:t>doručenia  Banke. V</w:t>
      </w:r>
      <w:r w:rsidRPr="0032141F">
        <w:rPr>
          <w:rFonts w:cs="Arial"/>
        </w:rPr>
        <w:t> prípade, ak údaje v</w:t>
      </w:r>
      <w:r>
        <w:rPr>
          <w:rFonts w:cs="Arial"/>
        </w:rPr>
        <w:t> novej Prílohe č. 2</w:t>
      </w:r>
      <w:r w:rsidRPr="0032141F">
        <w:rPr>
          <w:rFonts w:cs="Arial"/>
        </w:rPr>
        <w:t xml:space="preserve"> sú neúplné ale</w:t>
      </w:r>
      <w:r>
        <w:rPr>
          <w:rFonts w:cs="Arial"/>
        </w:rPr>
        <w:t xml:space="preserve">bo zmätočné, alebo Klient a Majiteľ účtu určili deň účinnosti novej Prílohy č. 2 k Zmluve v rozpore s predchádzajúcou vetou, vyzve Banka Klienta a Majiteľa účtu na jej opravu. </w:t>
      </w:r>
      <w:r w:rsidRPr="0032141F">
        <w:rPr>
          <w:rFonts w:cs="Arial"/>
        </w:rPr>
        <w:t xml:space="preserve">V prípade, že Vklad v Zaplombovaných obaloch budú realizovať </w:t>
      </w:r>
      <w:r>
        <w:rPr>
          <w:rFonts w:cs="Arial"/>
        </w:rPr>
        <w:t xml:space="preserve">jednotlivé </w:t>
      </w:r>
      <w:r w:rsidRPr="0032141F">
        <w:rPr>
          <w:rFonts w:cs="Arial"/>
        </w:rPr>
        <w:t>organizačné zložky Klienta, Klient</w:t>
      </w:r>
      <w:r>
        <w:rPr>
          <w:rFonts w:cs="Arial"/>
        </w:rPr>
        <w:t xml:space="preserve"> uvedie do</w:t>
      </w:r>
      <w:r w:rsidRPr="0032141F">
        <w:rPr>
          <w:rFonts w:cs="Arial"/>
        </w:rPr>
        <w:t xml:space="preserve"> </w:t>
      </w:r>
      <w:r>
        <w:rPr>
          <w:rFonts w:cs="Arial"/>
        </w:rPr>
        <w:t>Prílohy č. 2 kontaktné údaje za</w:t>
      </w:r>
      <w:r w:rsidRPr="0032141F">
        <w:rPr>
          <w:rFonts w:cs="Arial"/>
        </w:rPr>
        <w:t xml:space="preserve"> každú</w:t>
      </w:r>
      <w:r>
        <w:rPr>
          <w:rFonts w:cs="Arial"/>
        </w:rPr>
        <w:t xml:space="preserve"> svoju</w:t>
      </w:r>
      <w:r w:rsidRPr="0032141F">
        <w:rPr>
          <w:rFonts w:cs="Arial"/>
        </w:rPr>
        <w:t xml:space="preserve"> organizačnú zložku.</w:t>
      </w:r>
      <w:r w:rsidRPr="004A3486">
        <w:rPr>
          <w:rFonts w:cs="Arial"/>
        </w:rPr>
        <w:t xml:space="preserve"> </w:t>
      </w:r>
      <w:r>
        <w:rPr>
          <w:rFonts w:cs="Arial"/>
        </w:rPr>
        <w:t xml:space="preserve">Klient </w:t>
      </w:r>
      <w:r w:rsidR="00B021AE">
        <w:rPr>
          <w:rFonts w:cs="Arial"/>
        </w:rPr>
        <w:t xml:space="preserve">a Majiteľ účtu </w:t>
      </w:r>
      <w:r>
        <w:rPr>
          <w:rFonts w:cs="Arial"/>
        </w:rPr>
        <w:t>ber</w:t>
      </w:r>
      <w:r w:rsidR="00B021AE">
        <w:rPr>
          <w:rFonts w:cs="Arial"/>
        </w:rPr>
        <w:t>ú</w:t>
      </w:r>
      <w:r>
        <w:rPr>
          <w:rFonts w:cs="Arial"/>
        </w:rPr>
        <w:t xml:space="preserve"> na vedomie, že Banka poskytne Prílohu č. 2 aj Dodávateľovi, pre </w:t>
      </w:r>
      <w:r w:rsidR="00B021AE">
        <w:rPr>
          <w:rFonts w:cs="Arial"/>
        </w:rPr>
        <w:t xml:space="preserve">účely </w:t>
      </w:r>
      <w:r>
        <w:rPr>
          <w:rFonts w:cs="Arial"/>
        </w:rPr>
        <w:t xml:space="preserve">zabezpečenie poskytovania Služby. </w:t>
      </w:r>
    </w:p>
    <w:p w14:paraId="36B1AE16" w14:textId="21F48D6A" w:rsidR="001751FF" w:rsidRPr="0032141F" w:rsidRDefault="004766AC" w:rsidP="001751FF">
      <w:pPr>
        <w:pStyle w:val="Odsekzoznamu"/>
        <w:ind w:left="0"/>
        <w:rPr>
          <w:rFonts w:ascii="Arial" w:hAnsi="Arial" w:cs="Arial"/>
          <w:sz w:val="20"/>
          <w:szCs w:val="20"/>
        </w:rPr>
      </w:pPr>
      <w:r>
        <w:rPr>
          <w:rFonts w:ascii="Arial" w:hAnsi="Arial" w:cs="Arial"/>
          <w:sz w:val="20"/>
          <w:szCs w:val="20"/>
        </w:rPr>
        <w:t>6</w:t>
      </w:r>
      <w:r w:rsidR="001751FF" w:rsidRPr="0032141F">
        <w:rPr>
          <w:rFonts w:ascii="Arial" w:hAnsi="Arial" w:cs="Arial"/>
          <w:sz w:val="20"/>
          <w:szCs w:val="20"/>
        </w:rPr>
        <w:t>.</w:t>
      </w:r>
      <w:r w:rsidR="001751FF">
        <w:rPr>
          <w:rFonts w:ascii="Arial" w:hAnsi="Arial" w:cs="Arial"/>
          <w:sz w:val="20"/>
          <w:szCs w:val="20"/>
        </w:rPr>
        <w:t>2</w:t>
      </w:r>
      <w:r w:rsidR="001751FF" w:rsidRPr="0032141F">
        <w:rPr>
          <w:rFonts w:ascii="Arial" w:hAnsi="Arial" w:cs="Arial"/>
          <w:sz w:val="20"/>
          <w:szCs w:val="20"/>
        </w:rPr>
        <w:t xml:space="preserve">. </w:t>
      </w:r>
      <w:r w:rsidR="001751FF">
        <w:rPr>
          <w:rFonts w:ascii="Arial" w:hAnsi="Arial" w:cs="Arial"/>
          <w:sz w:val="20"/>
          <w:szCs w:val="20"/>
        </w:rPr>
        <w:t>Banka</w:t>
      </w:r>
      <w:r w:rsidR="00B021AE">
        <w:rPr>
          <w:rFonts w:ascii="Arial" w:hAnsi="Arial" w:cs="Arial"/>
          <w:sz w:val="20"/>
          <w:szCs w:val="20"/>
        </w:rPr>
        <w:t>, Majiteľ účtu</w:t>
      </w:r>
      <w:r w:rsidR="001751FF">
        <w:rPr>
          <w:rFonts w:ascii="Arial" w:hAnsi="Arial" w:cs="Arial"/>
          <w:sz w:val="20"/>
          <w:szCs w:val="20"/>
        </w:rPr>
        <w:t xml:space="preserve"> a </w:t>
      </w:r>
      <w:r w:rsidR="001751FF" w:rsidRPr="0032141F">
        <w:rPr>
          <w:rFonts w:ascii="Arial" w:hAnsi="Arial" w:cs="Arial"/>
          <w:sz w:val="20"/>
          <w:szCs w:val="20"/>
        </w:rPr>
        <w:t xml:space="preserve">Klient </w:t>
      </w:r>
      <w:r w:rsidR="001751FF">
        <w:rPr>
          <w:rFonts w:ascii="Arial" w:hAnsi="Arial" w:cs="Arial"/>
          <w:sz w:val="20"/>
          <w:szCs w:val="20"/>
        </w:rPr>
        <w:t>sú povinní navzájom sa informovať</w:t>
      </w:r>
      <w:r w:rsidR="001751FF" w:rsidRPr="0032141F">
        <w:rPr>
          <w:rFonts w:ascii="Arial" w:hAnsi="Arial" w:cs="Arial"/>
          <w:sz w:val="20"/>
          <w:szCs w:val="20"/>
        </w:rPr>
        <w:t xml:space="preserve"> o všetkých okolnostiach, ktoré by mali vplyv na poskytovanie Služby.</w:t>
      </w:r>
    </w:p>
    <w:p w14:paraId="0C781749" w14:textId="77777777" w:rsidR="004C553F" w:rsidRDefault="004C553F" w:rsidP="00E02592">
      <w:pPr>
        <w:pStyle w:val="Odsekzoznamu"/>
        <w:ind w:left="-567" w:firstLine="567"/>
        <w:rPr>
          <w:rFonts w:ascii="Arial" w:hAnsi="Arial" w:cs="Arial"/>
          <w:b/>
          <w:sz w:val="22"/>
          <w:szCs w:val="22"/>
        </w:rPr>
      </w:pPr>
    </w:p>
    <w:p w14:paraId="24DCA73C" w14:textId="7D37232B" w:rsidR="00E02592" w:rsidRPr="0032141F" w:rsidRDefault="00D02FF0" w:rsidP="00E02592">
      <w:pPr>
        <w:pStyle w:val="Odsekzoznamu"/>
        <w:ind w:left="-567" w:firstLine="567"/>
        <w:rPr>
          <w:rFonts w:ascii="Arial" w:hAnsi="Arial" w:cs="Arial"/>
          <w:b/>
          <w:sz w:val="20"/>
          <w:szCs w:val="20"/>
        </w:rPr>
      </w:pPr>
      <w:r>
        <w:rPr>
          <w:rFonts w:ascii="Arial" w:hAnsi="Arial" w:cs="Arial"/>
          <w:b/>
          <w:sz w:val="20"/>
          <w:szCs w:val="20"/>
        </w:rPr>
        <w:t>7</w:t>
      </w:r>
      <w:r w:rsidR="00E02592" w:rsidRPr="0032141F">
        <w:rPr>
          <w:rFonts w:ascii="Arial" w:hAnsi="Arial" w:cs="Arial"/>
          <w:b/>
          <w:sz w:val="20"/>
          <w:szCs w:val="20"/>
        </w:rPr>
        <w:t>. ZODPOVEDNOSŤ</w:t>
      </w:r>
      <w:r>
        <w:rPr>
          <w:rFonts w:ascii="Arial" w:hAnsi="Arial" w:cs="Arial"/>
          <w:b/>
          <w:sz w:val="20"/>
          <w:szCs w:val="20"/>
        </w:rPr>
        <w:t xml:space="preserve"> </w:t>
      </w:r>
    </w:p>
    <w:p w14:paraId="40087573" w14:textId="056A8AD6" w:rsidR="00E02592" w:rsidRPr="0032141F" w:rsidRDefault="00D02FF0" w:rsidP="00E02592">
      <w:pPr>
        <w:pStyle w:val="Odsekzoznamu"/>
        <w:ind w:left="0"/>
        <w:jc w:val="both"/>
        <w:rPr>
          <w:rFonts w:ascii="Arial" w:hAnsi="Arial" w:cs="Arial"/>
          <w:sz w:val="20"/>
          <w:szCs w:val="20"/>
        </w:rPr>
      </w:pPr>
      <w:r>
        <w:rPr>
          <w:rFonts w:ascii="Arial" w:hAnsi="Arial" w:cs="Arial"/>
          <w:sz w:val="20"/>
          <w:szCs w:val="20"/>
        </w:rPr>
        <w:t>7</w:t>
      </w:r>
      <w:r w:rsidR="00E02592" w:rsidRPr="0032141F">
        <w:rPr>
          <w:rFonts w:ascii="Arial" w:hAnsi="Arial" w:cs="Arial"/>
          <w:sz w:val="20"/>
          <w:szCs w:val="20"/>
        </w:rPr>
        <w:t>.1. Klient</w:t>
      </w:r>
      <w:r>
        <w:rPr>
          <w:rFonts w:ascii="Arial" w:hAnsi="Arial" w:cs="Arial"/>
          <w:sz w:val="20"/>
          <w:szCs w:val="20"/>
        </w:rPr>
        <w:t xml:space="preserve"> </w:t>
      </w:r>
      <w:r w:rsidR="00E02592" w:rsidRPr="0032141F">
        <w:rPr>
          <w:rFonts w:ascii="Arial" w:hAnsi="Arial" w:cs="Arial"/>
          <w:sz w:val="20"/>
          <w:szCs w:val="20"/>
        </w:rPr>
        <w:t>zodpoved</w:t>
      </w:r>
      <w:r w:rsidR="009340F6">
        <w:rPr>
          <w:rFonts w:ascii="Arial" w:hAnsi="Arial" w:cs="Arial"/>
          <w:sz w:val="20"/>
          <w:szCs w:val="20"/>
        </w:rPr>
        <w:t>á</w:t>
      </w:r>
      <w:r w:rsidR="00E02592" w:rsidRPr="0032141F">
        <w:rPr>
          <w:rFonts w:ascii="Arial" w:hAnsi="Arial" w:cs="Arial"/>
          <w:sz w:val="20"/>
          <w:szCs w:val="20"/>
        </w:rPr>
        <w:t xml:space="preserve"> </w:t>
      </w:r>
      <w:r w:rsidR="00E02592">
        <w:rPr>
          <w:rFonts w:ascii="Arial" w:hAnsi="Arial" w:cs="Arial"/>
          <w:sz w:val="20"/>
          <w:szCs w:val="20"/>
        </w:rPr>
        <w:t xml:space="preserve">Banke </w:t>
      </w:r>
      <w:r w:rsidR="00E02592" w:rsidRPr="0032141F">
        <w:rPr>
          <w:rFonts w:ascii="Arial" w:hAnsi="Arial" w:cs="Arial"/>
          <w:sz w:val="20"/>
          <w:szCs w:val="20"/>
        </w:rPr>
        <w:t>za škody spôsobené nesprávnym použitím dohodnutej formy plombovani</w:t>
      </w:r>
      <w:r w:rsidR="00E02592">
        <w:rPr>
          <w:rFonts w:ascii="Arial" w:hAnsi="Arial" w:cs="Arial"/>
          <w:sz w:val="20"/>
          <w:szCs w:val="20"/>
        </w:rPr>
        <w:t>a, ktorou bude uzatvárať Obal/y.</w:t>
      </w:r>
      <w:r w:rsidR="009340F6">
        <w:rPr>
          <w:rFonts w:ascii="Arial" w:hAnsi="Arial" w:cs="Arial"/>
          <w:sz w:val="20"/>
          <w:szCs w:val="20"/>
        </w:rPr>
        <w:t xml:space="preserve"> </w:t>
      </w:r>
    </w:p>
    <w:p w14:paraId="1F8E8FA6" w14:textId="620135D0" w:rsidR="00E02592" w:rsidRDefault="00D02FF0" w:rsidP="00E02592">
      <w:pPr>
        <w:pStyle w:val="Odsekzoznamu"/>
        <w:ind w:left="0"/>
        <w:jc w:val="both"/>
        <w:rPr>
          <w:rFonts w:ascii="Arial" w:hAnsi="Arial" w:cs="Arial"/>
          <w:sz w:val="20"/>
          <w:szCs w:val="20"/>
        </w:rPr>
      </w:pPr>
      <w:r>
        <w:rPr>
          <w:rFonts w:ascii="Arial" w:hAnsi="Arial" w:cs="Arial"/>
          <w:sz w:val="20"/>
          <w:szCs w:val="20"/>
        </w:rPr>
        <w:t>7</w:t>
      </w:r>
      <w:r w:rsidR="00E02592" w:rsidRPr="0032141F">
        <w:rPr>
          <w:rFonts w:ascii="Arial" w:hAnsi="Arial" w:cs="Arial"/>
          <w:sz w:val="20"/>
          <w:szCs w:val="20"/>
        </w:rPr>
        <w:t xml:space="preserve">.2. Klient </w:t>
      </w:r>
      <w:r w:rsidR="009340F6">
        <w:rPr>
          <w:rFonts w:ascii="Arial" w:hAnsi="Arial" w:cs="Arial"/>
          <w:sz w:val="20"/>
          <w:szCs w:val="20"/>
        </w:rPr>
        <w:t xml:space="preserve">a Majiteľ účtu </w:t>
      </w:r>
      <w:r w:rsidR="00E02592" w:rsidRPr="0032141F">
        <w:rPr>
          <w:rFonts w:ascii="Arial" w:hAnsi="Arial" w:cs="Arial"/>
          <w:sz w:val="20"/>
          <w:szCs w:val="20"/>
        </w:rPr>
        <w:t>zodpoved</w:t>
      </w:r>
      <w:r w:rsidR="009340F6">
        <w:rPr>
          <w:rFonts w:ascii="Arial" w:hAnsi="Arial" w:cs="Arial"/>
          <w:sz w:val="20"/>
          <w:szCs w:val="20"/>
        </w:rPr>
        <w:t>ajú</w:t>
      </w:r>
      <w:r w:rsidR="00E02592" w:rsidRPr="0032141F">
        <w:rPr>
          <w:rFonts w:ascii="Arial" w:hAnsi="Arial" w:cs="Arial"/>
          <w:sz w:val="20"/>
          <w:szCs w:val="20"/>
        </w:rPr>
        <w:t xml:space="preserve"> za škody spôsobené z titulu neoznámenia zmien v zmysle bodu </w:t>
      </w:r>
      <w:r w:rsidR="009340F6">
        <w:rPr>
          <w:rFonts w:ascii="Arial" w:hAnsi="Arial" w:cs="Arial"/>
          <w:sz w:val="20"/>
          <w:szCs w:val="20"/>
        </w:rPr>
        <w:t>4</w:t>
      </w:r>
      <w:r w:rsidR="00E02592">
        <w:rPr>
          <w:rFonts w:ascii="Arial" w:hAnsi="Arial" w:cs="Arial"/>
          <w:sz w:val="20"/>
          <w:szCs w:val="20"/>
        </w:rPr>
        <w:t>.</w:t>
      </w:r>
      <w:r w:rsidR="006932C1">
        <w:rPr>
          <w:rFonts w:ascii="Arial" w:hAnsi="Arial" w:cs="Arial"/>
          <w:sz w:val="20"/>
          <w:szCs w:val="20"/>
        </w:rPr>
        <w:t>4</w:t>
      </w:r>
      <w:r w:rsidR="00E02592">
        <w:rPr>
          <w:rFonts w:ascii="Arial" w:hAnsi="Arial" w:cs="Arial"/>
          <w:sz w:val="20"/>
          <w:szCs w:val="20"/>
        </w:rPr>
        <w:t xml:space="preserve">. </w:t>
      </w:r>
      <w:r w:rsidR="00E02592" w:rsidRPr="0032141F">
        <w:rPr>
          <w:rFonts w:ascii="Arial" w:hAnsi="Arial" w:cs="Arial"/>
          <w:sz w:val="20"/>
          <w:szCs w:val="20"/>
        </w:rPr>
        <w:t xml:space="preserve">a bodu </w:t>
      </w:r>
      <w:r w:rsidR="009340F6">
        <w:rPr>
          <w:rFonts w:ascii="Arial" w:hAnsi="Arial" w:cs="Arial"/>
          <w:sz w:val="20"/>
          <w:szCs w:val="20"/>
        </w:rPr>
        <w:t>6</w:t>
      </w:r>
      <w:r w:rsidR="00E02592">
        <w:rPr>
          <w:rFonts w:ascii="Arial" w:hAnsi="Arial" w:cs="Arial"/>
          <w:sz w:val="20"/>
          <w:szCs w:val="20"/>
        </w:rPr>
        <w:t>.1.</w:t>
      </w:r>
      <w:r w:rsidR="009340F6">
        <w:rPr>
          <w:rFonts w:ascii="Arial" w:hAnsi="Arial" w:cs="Arial"/>
          <w:sz w:val="20"/>
          <w:szCs w:val="20"/>
        </w:rPr>
        <w:t xml:space="preserve"> tejto</w:t>
      </w:r>
      <w:r w:rsidR="00E02592">
        <w:rPr>
          <w:rFonts w:ascii="Arial" w:hAnsi="Arial" w:cs="Arial"/>
          <w:sz w:val="20"/>
          <w:szCs w:val="20"/>
        </w:rPr>
        <w:t xml:space="preserve"> </w:t>
      </w:r>
      <w:r w:rsidR="004C553F">
        <w:rPr>
          <w:rFonts w:ascii="Arial" w:hAnsi="Arial" w:cs="Arial"/>
          <w:sz w:val="20"/>
          <w:szCs w:val="20"/>
        </w:rPr>
        <w:t>Prílohy č.</w:t>
      </w:r>
      <w:r w:rsidR="0004508D">
        <w:rPr>
          <w:rFonts w:ascii="Arial" w:hAnsi="Arial" w:cs="Arial"/>
          <w:sz w:val="20"/>
          <w:szCs w:val="20"/>
        </w:rPr>
        <w:t>3</w:t>
      </w:r>
      <w:r w:rsidR="00E02592" w:rsidRPr="0032141F">
        <w:rPr>
          <w:rFonts w:ascii="Arial" w:hAnsi="Arial" w:cs="Arial"/>
          <w:sz w:val="20"/>
          <w:szCs w:val="20"/>
        </w:rPr>
        <w:t>.</w:t>
      </w:r>
      <w:r w:rsidR="009340F6">
        <w:rPr>
          <w:rFonts w:ascii="Arial" w:hAnsi="Arial" w:cs="Arial"/>
          <w:sz w:val="20"/>
          <w:szCs w:val="20"/>
        </w:rPr>
        <w:t xml:space="preserve"> </w:t>
      </w:r>
    </w:p>
    <w:p w14:paraId="79FC4B55" w14:textId="2D283C1B" w:rsidR="00E02592" w:rsidRDefault="00D02FF0" w:rsidP="00E02592">
      <w:pPr>
        <w:pStyle w:val="Odsekzoznamu"/>
        <w:ind w:left="0"/>
        <w:jc w:val="both"/>
        <w:rPr>
          <w:rFonts w:ascii="Arial" w:hAnsi="Arial" w:cs="Arial"/>
          <w:sz w:val="20"/>
          <w:szCs w:val="20"/>
        </w:rPr>
      </w:pPr>
      <w:r>
        <w:rPr>
          <w:rFonts w:ascii="Arial" w:hAnsi="Arial" w:cs="Arial"/>
          <w:sz w:val="20"/>
          <w:szCs w:val="20"/>
        </w:rPr>
        <w:t>7</w:t>
      </w:r>
      <w:r w:rsidR="00E02592">
        <w:rPr>
          <w:rFonts w:ascii="Arial" w:hAnsi="Arial" w:cs="Arial"/>
          <w:sz w:val="20"/>
          <w:szCs w:val="20"/>
        </w:rPr>
        <w:t xml:space="preserve">.3. Klient </w:t>
      </w:r>
      <w:r w:rsidR="009340F6">
        <w:rPr>
          <w:rFonts w:ascii="Arial" w:hAnsi="Arial" w:cs="Arial"/>
          <w:sz w:val="20"/>
          <w:szCs w:val="20"/>
        </w:rPr>
        <w:t xml:space="preserve">a Majiteľ účtu </w:t>
      </w:r>
      <w:r w:rsidR="00E02592">
        <w:rPr>
          <w:rFonts w:ascii="Arial" w:hAnsi="Arial" w:cs="Arial"/>
          <w:sz w:val="20"/>
          <w:szCs w:val="20"/>
        </w:rPr>
        <w:t>zodpoved</w:t>
      </w:r>
      <w:r w:rsidR="009340F6">
        <w:rPr>
          <w:rFonts w:ascii="Arial" w:hAnsi="Arial" w:cs="Arial"/>
          <w:sz w:val="20"/>
          <w:szCs w:val="20"/>
        </w:rPr>
        <w:t>ajú</w:t>
      </w:r>
      <w:r w:rsidR="00E02592">
        <w:rPr>
          <w:rFonts w:ascii="Arial" w:hAnsi="Arial" w:cs="Arial"/>
          <w:sz w:val="20"/>
          <w:szCs w:val="20"/>
        </w:rPr>
        <w:t xml:space="preserve"> za škody spôsobené porušením svojich povinností vyplývajúcich zo Zmluvy</w:t>
      </w:r>
      <w:r w:rsidR="009340F6">
        <w:rPr>
          <w:rFonts w:ascii="Arial" w:hAnsi="Arial" w:cs="Arial"/>
          <w:sz w:val="20"/>
          <w:szCs w:val="20"/>
        </w:rPr>
        <w:t>.</w:t>
      </w:r>
    </w:p>
    <w:p w14:paraId="4848FD19" w14:textId="77777777" w:rsidR="00E02592" w:rsidRDefault="00E02592" w:rsidP="00E02592">
      <w:pPr>
        <w:pStyle w:val="Odsekzoznamu"/>
        <w:ind w:left="0"/>
        <w:rPr>
          <w:rFonts w:ascii="Arial" w:hAnsi="Arial" w:cs="Arial"/>
          <w:sz w:val="20"/>
          <w:szCs w:val="20"/>
        </w:rPr>
      </w:pPr>
    </w:p>
    <w:p w14:paraId="3F32DFA3" w14:textId="5A8114A5" w:rsidR="003F17FA" w:rsidRPr="003F17FA" w:rsidRDefault="009340F6" w:rsidP="003F17FA">
      <w:pPr>
        <w:pStyle w:val="Nadpis2"/>
        <w:jc w:val="both"/>
        <w:rPr>
          <w:rFonts w:ascii="Arial" w:hAnsi="Arial" w:cs="Arial"/>
          <w:sz w:val="20"/>
        </w:rPr>
      </w:pPr>
      <w:r>
        <w:rPr>
          <w:rFonts w:ascii="Arial" w:hAnsi="Arial" w:cs="Arial"/>
          <w:b w:val="0"/>
          <w:sz w:val="20"/>
        </w:rPr>
        <w:t>8</w:t>
      </w:r>
      <w:r w:rsidR="00E02592" w:rsidRPr="003F17FA">
        <w:rPr>
          <w:rFonts w:ascii="Arial" w:hAnsi="Arial" w:cs="Arial"/>
          <w:b w:val="0"/>
          <w:sz w:val="20"/>
        </w:rPr>
        <w:t xml:space="preserve">. </w:t>
      </w:r>
      <w:r w:rsidR="003F17FA" w:rsidRPr="003F17FA">
        <w:rPr>
          <w:rFonts w:ascii="Arial" w:hAnsi="Arial" w:cs="Arial"/>
          <w:sz w:val="20"/>
        </w:rPr>
        <w:t>DORUČOVANIE PÍSOMNOSTÍ</w:t>
      </w:r>
    </w:p>
    <w:p w14:paraId="1DBA408A" w14:textId="6F1E68FA" w:rsidR="003F17FA" w:rsidRPr="0093031D" w:rsidRDefault="009340F6" w:rsidP="003F17FA">
      <w:pPr>
        <w:spacing w:line="240" w:lineRule="exact"/>
        <w:jc w:val="both"/>
        <w:rPr>
          <w:rFonts w:ascii="Arial" w:hAnsi="Arial" w:cs="Arial"/>
          <w:sz w:val="20"/>
        </w:rPr>
      </w:pPr>
      <w:r>
        <w:rPr>
          <w:rFonts w:ascii="Arial" w:hAnsi="Arial" w:cs="Arial"/>
          <w:sz w:val="20"/>
        </w:rPr>
        <w:t>8</w:t>
      </w:r>
      <w:r w:rsidR="003F17FA">
        <w:rPr>
          <w:rFonts w:ascii="Arial" w:hAnsi="Arial" w:cs="Arial"/>
          <w:sz w:val="20"/>
        </w:rPr>
        <w:t xml:space="preserve">.1. </w:t>
      </w:r>
      <w:r w:rsidR="003F17FA" w:rsidRPr="0093031D">
        <w:rPr>
          <w:rFonts w:ascii="Arial" w:hAnsi="Arial" w:cs="Arial"/>
          <w:sz w:val="20"/>
        </w:rPr>
        <w:t>Všetky písomnosti doručuje Banka</w:t>
      </w:r>
      <w:r w:rsidR="003F17FA">
        <w:rPr>
          <w:rFonts w:ascii="Arial" w:hAnsi="Arial" w:cs="Arial"/>
          <w:sz w:val="20"/>
        </w:rPr>
        <w:t xml:space="preserve"> Klientovi a Majiteľovi účtu </w:t>
      </w:r>
      <w:r w:rsidR="003F17FA" w:rsidRPr="0093031D">
        <w:rPr>
          <w:rFonts w:ascii="Arial" w:hAnsi="Arial" w:cs="Arial"/>
          <w:sz w:val="20"/>
        </w:rPr>
        <w:t>osobne, kuriérskou službou, poštou alebo elektronickými komunikačnými médiami (e-mail alebo iné elektronické médium) na Klientom</w:t>
      </w:r>
      <w:r w:rsidR="003F17FA">
        <w:rPr>
          <w:rFonts w:ascii="Arial" w:hAnsi="Arial" w:cs="Arial"/>
          <w:sz w:val="20"/>
        </w:rPr>
        <w:t>/Majiteľom účtu</w:t>
      </w:r>
      <w:r w:rsidR="003F17FA" w:rsidRPr="0093031D">
        <w:rPr>
          <w:rFonts w:ascii="Arial" w:hAnsi="Arial" w:cs="Arial"/>
          <w:sz w:val="20"/>
        </w:rPr>
        <w:t xml:space="preserve"> naposledy oznámenú korešpondenčnú adresu</w:t>
      </w:r>
      <w:r>
        <w:rPr>
          <w:rFonts w:ascii="Arial" w:hAnsi="Arial" w:cs="Arial"/>
          <w:sz w:val="20"/>
        </w:rPr>
        <w:t>.</w:t>
      </w:r>
      <w:r w:rsidR="003F17FA" w:rsidRPr="0093031D">
        <w:rPr>
          <w:rFonts w:ascii="Arial" w:hAnsi="Arial" w:cs="Arial"/>
          <w:sz w:val="20"/>
        </w:rPr>
        <w:t xml:space="preserve"> </w:t>
      </w:r>
    </w:p>
    <w:p w14:paraId="0D4ABD30" w14:textId="011BE9EC" w:rsidR="003F17FA" w:rsidRPr="0093031D" w:rsidRDefault="009340F6" w:rsidP="003F17FA">
      <w:pPr>
        <w:spacing w:line="240" w:lineRule="exact"/>
        <w:jc w:val="both"/>
        <w:rPr>
          <w:rFonts w:ascii="Arial" w:hAnsi="Arial" w:cs="Arial"/>
          <w:sz w:val="20"/>
        </w:rPr>
      </w:pPr>
      <w:r>
        <w:rPr>
          <w:rFonts w:ascii="Arial" w:hAnsi="Arial" w:cs="Arial"/>
          <w:sz w:val="20"/>
        </w:rPr>
        <w:t>8</w:t>
      </w:r>
      <w:r w:rsidR="003F17FA">
        <w:rPr>
          <w:rFonts w:ascii="Arial" w:hAnsi="Arial" w:cs="Arial"/>
          <w:sz w:val="20"/>
        </w:rPr>
        <w:t xml:space="preserve">.2. </w:t>
      </w:r>
      <w:r w:rsidR="003F17FA" w:rsidRPr="0093031D">
        <w:rPr>
          <w:rFonts w:ascii="Arial" w:hAnsi="Arial" w:cs="Arial"/>
          <w:sz w:val="20"/>
        </w:rPr>
        <w:t xml:space="preserve">Pri osobnom doručovaní sa písomnosti považujú za doručené dňom ich odovzdania </w:t>
      </w:r>
      <w:r w:rsidR="003F17FA">
        <w:rPr>
          <w:rFonts w:ascii="Arial" w:hAnsi="Arial" w:cs="Arial"/>
          <w:sz w:val="20"/>
        </w:rPr>
        <w:t>Klientovi/Majiteľovi účtu</w:t>
      </w:r>
      <w:r w:rsidR="003F17FA" w:rsidRPr="0093031D">
        <w:rPr>
          <w:rFonts w:ascii="Arial" w:hAnsi="Arial" w:cs="Arial"/>
          <w:sz w:val="20"/>
        </w:rPr>
        <w:t>, čo Klient</w:t>
      </w:r>
      <w:r w:rsidR="003F17FA">
        <w:rPr>
          <w:rFonts w:ascii="Arial" w:hAnsi="Arial" w:cs="Arial"/>
          <w:sz w:val="20"/>
        </w:rPr>
        <w:t>/Majiteľ účtu</w:t>
      </w:r>
      <w:r w:rsidR="003F17FA" w:rsidRPr="0093031D">
        <w:rPr>
          <w:rFonts w:ascii="Arial" w:hAnsi="Arial" w:cs="Arial"/>
          <w:sz w:val="20"/>
        </w:rPr>
        <w:t xml:space="preserve"> písomne potvrdí alebo dňom odmietnutia ich prevzatia.</w:t>
      </w:r>
      <w:r>
        <w:rPr>
          <w:rFonts w:ascii="Arial" w:hAnsi="Arial" w:cs="Arial"/>
          <w:sz w:val="20"/>
        </w:rPr>
        <w:t xml:space="preserve"> </w:t>
      </w:r>
    </w:p>
    <w:p w14:paraId="07487FC1" w14:textId="6CD5403F" w:rsidR="003F17FA" w:rsidRPr="0093031D" w:rsidRDefault="009340F6" w:rsidP="003F17FA">
      <w:pPr>
        <w:spacing w:line="240" w:lineRule="exact"/>
        <w:jc w:val="both"/>
        <w:rPr>
          <w:rFonts w:ascii="Arial" w:hAnsi="Arial" w:cs="Arial"/>
          <w:sz w:val="20"/>
        </w:rPr>
      </w:pPr>
      <w:r>
        <w:rPr>
          <w:rFonts w:ascii="Arial" w:hAnsi="Arial" w:cs="Arial"/>
          <w:sz w:val="20"/>
        </w:rPr>
        <w:t>8</w:t>
      </w:r>
      <w:r w:rsidR="003F17FA">
        <w:rPr>
          <w:rFonts w:ascii="Arial" w:hAnsi="Arial" w:cs="Arial"/>
          <w:sz w:val="20"/>
        </w:rPr>
        <w:t xml:space="preserve">.3. </w:t>
      </w:r>
      <w:r w:rsidR="003F17FA" w:rsidRPr="0093031D">
        <w:rPr>
          <w:rFonts w:ascii="Arial" w:hAnsi="Arial" w:cs="Arial"/>
          <w:sz w:val="20"/>
        </w:rPr>
        <w:t>Písomnosti doručované kuriérskou službou sa považujú za doručené dňom ich odovzdania Klientovi</w:t>
      </w:r>
      <w:r w:rsidR="003F17FA">
        <w:rPr>
          <w:rFonts w:ascii="Arial" w:hAnsi="Arial" w:cs="Arial"/>
          <w:sz w:val="20"/>
        </w:rPr>
        <w:t>/Majiteľovi účtu</w:t>
      </w:r>
      <w:r w:rsidR="003F17FA" w:rsidRPr="0093031D">
        <w:rPr>
          <w:rFonts w:ascii="Arial" w:hAnsi="Arial" w:cs="Arial"/>
          <w:sz w:val="20"/>
        </w:rPr>
        <w:t xml:space="preserve"> alebo dňom odmietnutia ich prevzatia.</w:t>
      </w:r>
    </w:p>
    <w:p w14:paraId="0359D420" w14:textId="6ACABFB4" w:rsidR="003F17FA" w:rsidRPr="0093031D" w:rsidRDefault="009340F6" w:rsidP="003F17FA">
      <w:pPr>
        <w:spacing w:line="240" w:lineRule="exact"/>
        <w:jc w:val="both"/>
        <w:rPr>
          <w:rFonts w:ascii="Arial" w:hAnsi="Arial" w:cs="Arial"/>
          <w:sz w:val="20"/>
        </w:rPr>
      </w:pPr>
      <w:r>
        <w:rPr>
          <w:rFonts w:ascii="Arial" w:hAnsi="Arial" w:cs="Arial"/>
          <w:sz w:val="20"/>
        </w:rPr>
        <w:t>8</w:t>
      </w:r>
      <w:r w:rsidR="003F17FA">
        <w:rPr>
          <w:rFonts w:ascii="Arial" w:hAnsi="Arial" w:cs="Arial"/>
          <w:sz w:val="20"/>
        </w:rPr>
        <w:t xml:space="preserve">.4. </w:t>
      </w:r>
      <w:r w:rsidR="003F17FA" w:rsidRPr="0093031D">
        <w:rPr>
          <w:rFonts w:ascii="Arial" w:hAnsi="Arial" w:cs="Arial"/>
          <w:sz w:val="20"/>
        </w:rPr>
        <w:t>Pri doručovaní písomností poštou sa písomnosti považujú za doručené v tuzemsku tretí deň po ich podaní na poštovú prepravu  a v cudzine siedmy deň po</w:t>
      </w:r>
      <w:r w:rsidR="003F17FA">
        <w:rPr>
          <w:rFonts w:ascii="Arial" w:hAnsi="Arial" w:cs="Arial"/>
          <w:sz w:val="20"/>
        </w:rPr>
        <w:t xml:space="preserve"> ich podaní na poštovú prepravu</w:t>
      </w:r>
      <w:r w:rsidR="003F17FA" w:rsidRPr="0093031D">
        <w:rPr>
          <w:rFonts w:ascii="Arial" w:hAnsi="Arial" w:cs="Arial"/>
          <w:sz w:val="20"/>
        </w:rPr>
        <w:t>.</w:t>
      </w:r>
    </w:p>
    <w:p w14:paraId="282B8E44" w14:textId="708A2845" w:rsidR="003F17FA" w:rsidRDefault="009340F6" w:rsidP="003F17FA">
      <w:pPr>
        <w:spacing w:line="240" w:lineRule="exact"/>
        <w:jc w:val="both"/>
        <w:rPr>
          <w:rFonts w:ascii="Arial" w:hAnsi="Arial" w:cs="Arial"/>
          <w:sz w:val="20"/>
        </w:rPr>
      </w:pPr>
      <w:r>
        <w:rPr>
          <w:rFonts w:ascii="Arial" w:hAnsi="Arial" w:cs="Arial"/>
          <w:sz w:val="20"/>
        </w:rPr>
        <w:t>8</w:t>
      </w:r>
      <w:r w:rsidR="003F17FA">
        <w:rPr>
          <w:rFonts w:ascii="Arial" w:hAnsi="Arial" w:cs="Arial"/>
          <w:sz w:val="20"/>
        </w:rPr>
        <w:t>.5. Písomnosti doručované</w:t>
      </w:r>
      <w:r w:rsidR="003F17FA" w:rsidRPr="0093031D">
        <w:rPr>
          <w:rFonts w:ascii="Arial" w:hAnsi="Arial" w:cs="Arial"/>
          <w:sz w:val="20"/>
        </w:rPr>
        <w:t xml:space="preserve"> pr</w:t>
      </w:r>
      <w:r w:rsidR="003F17FA">
        <w:rPr>
          <w:rFonts w:ascii="Arial" w:hAnsi="Arial" w:cs="Arial"/>
          <w:sz w:val="20"/>
        </w:rPr>
        <w:t>ostredníctvom e-mailu alebo iného elektronického média</w:t>
      </w:r>
      <w:r w:rsidR="003F17FA" w:rsidRPr="0093031D">
        <w:rPr>
          <w:rFonts w:ascii="Arial" w:hAnsi="Arial" w:cs="Arial"/>
          <w:sz w:val="20"/>
        </w:rPr>
        <w:t xml:space="preserve"> sa považujú za doručené </w:t>
      </w:r>
      <w:r w:rsidR="003F17FA">
        <w:rPr>
          <w:rFonts w:ascii="Arial" w:hAnsi="Arial" w:cs="Arial"/>
          <w:sz w:val="20"/>
        </w:rPr>
        <w:t xml:space="preserve">v </w:t>
      </w:r>
      <w:r w:rsidR="003F17FA" w:rsidRPr="0093031D">
        <w:rPr>
          <w:rFonts w:ascii="Arial" w:hAnsi="Arial" w:cs="Arial"/>
          <w:sz w:val="20"/>
        </w:rPr>
        <w:t xml:space="preserve">deň </w:t>
      </w:r>
      <w:r w:rsidR="003F17FA">
        <w:rPr>
          <w:rFonts w:ascii="Arial" w:hAnsi="Arial" w:cs="Arial"/>
          <w:sz w:val="20"/>
        </w:rPr>
        <w:t>nasledujúci po dni ich odoslania</w:t>
      </w:r>
      <w:r w:rsidR="003F17FA" w:rsidRPr="0093031D">
        <w:rPr>
          <w:rFonts w:ascii="Arial" w:hAnsi="Arial" w:cs="Arial"/>
          <w:sz w:val="20"/>
        </w:rPr>
        <w:t>, ak nie je preukázaný skorší/ iný termín ich doručenia.</w:t>
      </w:r>
    </w:p>
    <w:p w14:paraId="29FD9AD9" w14:textId="4CE69680" w:rsidR="003F17FA" w:rsidRPr="0093031D" w:rsidRDefault="009340F6" w:rsidP="003F17FA">
      <w:pPr>
        <w:spacing w:line="240" w:lineRule="exact"/>
        <w:jc w:val="both"/>
        <w:rPr>
          <w:rFonts w:ascii="Arial" w:hAnsi="Arial" w:cs="Arial"/>
          <w:sz w:val="20"/>
        </w:rPr>
      </w:pPr>
      <w:r>
        <w:rPr>
          <w:rFonts w:ascii="Arial" w:hAnsi="Arial" w:cs="Arial"/>
          <w:sz w:val="20"/>
        </w:rPr>
        <w:t>8</w:t>
      </w:r>
      <w:r w:rsidR="003F17FA">
        <w:rPr>
          <w:rFonts w:ascii="Arial" w:hAnsi="Arial" w:cs="Arial"/>
          <w:sz w:val="20"/>
        </w:rPr>
        <w:t xml:space="preserve">.6. </w:t>
      </w:r>
      <w:r w:rsidR="003F17FA" w:rsidRPr="0093031D">
        <w:rPr>
          <w:rFonts w:ascii="Arial" w:hAnsi="Arial" w:cs="Arial"/>
          <w:sz w:val="20"/>
        </w:rPr>
        <w:t>Písomnos</w:t>
      </w:r>
      <w:r w:rsidR="003F17FA">
        <w:rPr>
          <w:rFonts w:ascii="Arial" w:hAnsi="Arial" w:cs="Arial"/>
          <w:sz w:val="20"/>
        </w:rPr>
        <w:t>ť sa považuje za doručené</w:t>
      </w:r>
      <w:r w:rsidR="003F17FA" w:rsidRPr="0093031D">
        <w:rPr>
          <w:rFonts w:ascii="Arial" w:hAnsi="Arial" w:cs="Arial"/>
          <w:sz w:val="20"/>
        </w:rPr>
        <w:t xml:space="preserve"> aj vtedy, ak sa vráti ako nedoručiteľná, a to podľa </w:t>
      </w:r>
      <w:r w:rsidR="003F17FA">
        <w:rPr>
          <w:rFonts w:ascii="Arial" w:hAnsi="Arial" w:cs="Arial"/>
          <w:sz w:val="20"/>
        </w:rPr>
        <w:t>bodov</w:t>
      </w:r>
      <w:r w:rsidR="003F17FA" w:rsidRPr="0093031D">
        <w:rPr>
          <w:rFonts w:ascii="Arial" w:hAnsi="Arial" w:cs="Arial"/>
          <w:sz w:val="20"/>
        </w:rPr>
        <w:t xml:space="preserve"> </w:t>
      </w:r>
      <w:r>
        <w:rPr>
          <w:rFonts w:ascii="Arial" w:hAnsi="Arial" w:cs="Arial"/>
          <w:sz w:val="20"/>
        </w:rPr>
        <w:t>8</w:t>
      </w:r>
      <w:r w:rsidR="003F17FA">
        <w:rPr>
          <w:rFonts w:ascii="Arial" w:hAnsi="Arial" w:cs="Arial"/>
          <w:sz w:val="20"/>
        </w:rPr>
        <w:t xml:space="preserve">.3, </w:t>
      </w:r>
      <w:r>
        <w:rPr>
          <w:rFonts w:ascii="Arial" w:hAnsi="Arial" w:cs="Arial"/>
          <w:sz w:val="20"/>
        </w:rPr>
        <w:t>8</w:t>
      </w:r>
      <w:r w:rsidR="003F17FA">
        <w:rPr>
          <w:rFonts w:ascii="Arial" w:hAnsi="Arial" w:cs="Arial"/>
          <w:sz w:val="20"/>
        </w:rPr>
        <w:t>.4 a </w:t>
      </w:r>
      <w:r>
        <w:rPr>
          <w:rFonts w:ascii="Arial" w:hAnsi="Arial" w:cs="Arial"/>
          <w:sz w:val="20"/>
        </w:rPr>
        <w:t>8</w:t>
      </w:r>
      <w:r w:rsidR="003F17FA">
        <w:rPr>
          <w:rFonts w:ascii="Arial" w:hAnsi="Arial" w:cs="Arial"/>
          <w:sz w:val="20"/>
        </w:rPr>
        <w:t xml:space="preserve">.5., </w:t>
      </w:r>
      <w:r w:rsidR="003F17FA" w:rsidRPr="0093031D">
        <w:rPr>
          <w:rFonts w:ascii="Arial" w:hAnsi="Arial" w:cs="Arial"/>
          <w:sz w:val="20"/>
        </w:rPr>
        <w:t>ak bol</w:t>
      </w:r>
      <w:r w:rsidR="003F17FA">
        <w:rPr>
          <w:rFonts w:ascii="Arial" w:hAnsi="Arial" w:cs="Arial"/>
          <w:sz w:val="20"/>
        </w:rPr>
        <w:t>a</w:t>
      </w:r>
      <w:r w:rsidR="003F17FA" w:rsidRPr="0093031D">
        <w:rPr>
          <w:rFonts w:ascii="Arial" w:hAnsi="Arial" w:cs="Arial"/>
          <w:sz w:val="20"/>
        </w:rPr>
        <w:t xml:space="preserve"> odoslaná na naposledy Klientom</w:t>
      </w:r>
      <w:r w:rsidR="003F17FA">
        <w:rPr>
          <w:rFonts w:ascii="Arial" w:hAnsi="Arial" w:cs="Arial"/>
          <w:sz w:val="20"/>
        </w:rPr>
        <w:t>/Majiteľom účtu</w:t>
      </w:r>
      <w:r w:rsidR="003F17FA" w:rsidRPr="0093031D">
        <w:rPr>
          <w:rFonts w:ascii="Arial" w:hAnsi="Arial" w:cs="Arial"/>
          <w:sz w:val="20"/>
        </w:rPr>
        <w:t xml:space="preserve"> oznámenú korešpondenčnú adresu</w:t>
      </w:r>
      <w:r w:rsidR="00A94C1A">
        <w:rPr>
          <w:rFonts w:ascii="Arial" w:hAnsi="Arial" w:cs="Arial"/>
          <w:sz w:val="20"/>
        </w:rPr>
        <w:t>.</w:t>
      </w:r>
    </w:p>
    <w:p w14:paraId="012A5000" w14:textId="0B491223" w:rsidR="003F17FA" w:rsidRPr="0093031D" w:rsidRDefault="009340F6" w:rsidP="003F17FA">
      <w:pPr>
        <w:spacing w:line="240" w:lineRule="exact"/>
        <w:jc w:val="both"/>
        <w:rPr>
          <w:rFonts w:ascii="Arial" w:hAnsi="Arial" w:cs="Arial"/>
          <w:sz w:val="20"/>
        </w:rPr>
      </w:pPr>
      <w:r>
        <w:rPr>
          <w:rFonts w:ascii="Arial" w:hAnsi="Arial" w:cs="Arial"/>
          <w:sz w:val="20"/>
        </w:rPr>
        <w:t>8</w:t>
      </w:r>
      <w:r w:rsidR="003F17FA">
        <w:rPr>
          <w:rFonts w:ascii="Arial" w:hAnsi="Arial" w:cs="Arial"/>
          <w:sz w:val="20"/>
        </w:rPr>
        <w:t xml:space="preserve">.7. </w:t>
      </w:r>
      <w:r w:rsidR="003F17FA" w:rsidRPr="0093031D">
        <w:rPr>
          <w:rFonts w:ascii="Arial" w:hAnsi="Arial" w:cs="Arial"/>
          <w:sz w:val="20"/>
        </w:rPr>
        <w:t>Klient</w:t>
      </w:r>
      <w:r w:rsidR="003F17FA">
        <w:rPr>
          <w:rFonts w:ascii="Arial" w:hAnsi="Arial" w:cs="Arial"/>
          <w:sz w:val="20"/>
        </w:rPr>
        <w:t xml:space="preserve"> a Majiteľ účtu</w:t>
      </w:r>
      <w:r w:rsidR="003F17FA" w:rsidRPr="0093031D">
        <w:rPr>
          <w:rFonts w:ascii="Arial" w:hAnsi="Arial" w:cs="Arial"/>
          <w:sz w:val="20"/>
        </w:rPr>
        <w:t xml:space="preserve"> </w:t>
      </w:r>
      <w:r w:rsidR="003F17FA">
        <w:rPr>
          <w:rFonts w:ascii="Arial" w:hAnsi="Arial" w:cs="Arial"/>
          <w:sz w:val="20"/>
        </w:rPr>
        <w:t>sú povinní</w:t>
      </w:r>
      <w:r w:rsidR="003F17FA" w:rsidRPr="0093031D">
        <w:rPr>
          <w:rFonts w:ascii="Arial" w:hAnsi="Arial" w:cs="Arial"/>
          <w:sz w:val="20"/>
        </w:rPr>
        <w:t xml:space="preserve"> informovať Banku o nedoručení dokumentov akéhokoľvek druhu, ktorých doručenie očakáva</w:t>
      </w:r>
      <w:r>
        <w:rPr>
          <w:rFonts w:ascii="Arial" w:hAnsi="Arial" w:cs="Arial"/>
          <w:sz w:val="20"/>
        </w:rPr>
        <w:t>jú</w:t>
      </w:r>
      <w:r w:rsidR="003F17FA" w:rsidRPr="0093031D">
        <w:rPr>
          <w:rFonts w:ascii="Arial" w:hAnsi="Arial" w:cs="Arial"/>
          <w:sz w:val="20"/>
        </w:rPr>
        <w:t xml:space="preserve">, najmä dokumentov doručovaných elektronickými prostriedkami; v opačnom prípade Banka nezodpovedá za prípadné škody spôsobené takýmto nedoručením. </w:t>
      </w:r>
      <w:r>
        <w:rPr>
          <w:rFonts w:ascii="Arial" w:hAnsi="Arial" w:cs="Arial"/>
          <w:sz w:val="20"/>
        </w:rPr>
        <w:t xml:space="preserve"> </w:t>
      </w:r>
    </w:p>
    <w:p w14:paraId="4F4BC952" w14:textId="77777777" w:rsidR="003F17FA" w:rsidRPr="00D0361C" w:rsidRDefault="003F17FA" w:rsidP="003F17FA">
      <w:pPr>
        <w:pStyle w:val="Odsekzoznamu"/>
        <w:ind w:left="-567"/>
        <w:rPr>
          <w:rFonts w:ascii="Arial" w:hAnsi="Arial" w:cs="Arial"/>
          <w:sz w:val="20"/>
          <w:szCs w:val="20"/>
        </w:rPr>
      </w:pPr>
    </w:p>
    <w:p w14:paraId="297726E8" w14:textId="5A55F121" w:rsidR="003F17FA" w:rsidRPr="00182F0D" w:rsidRDefault="003F17FA" w:rsidP="003F17FA">
      <w:pPr>
        <w:pStyle w:val="Odsekzoznamu"/>
        <w:ind w:left="-567"/>
      </w:pPr>
      <w:r w:rsidRPr="00D0361C">
        <w:rPr>
          <w:rFonts w:ascii="Arial" w:hAnsi="Arial" w:cs="Arial"/>
          <w:sz w:val="20"/>
          <w:szCs w:val="20"/>
        </w:rPr>
        <w:tab/>
      </w:r>
      <w:r w:rsidR="009340F6">
        <w:rPr>
          <w:rFonts w:ascii="Arial" w:hAnsi="Arial" w:cs="Arial"/>
          <w:sz w:val="20"/>
          <w:szCs w:val="20"/>
        </w:rPr>
        <w:t>9</w:t>
      </w:r>
      <w:r w:rsidRPr="00B06AC6">
        <w:rPr>
          <w:rFonts w:ascii="Arial" w:hAnsi="Arial" w:cs="Arial"/>
          <w:b/>
          <w:sz w:val="20"/>
          <w:szCs w:val="20"/>
        </w:rPr>
        <w:t>. SPOLOČNÉ USTANOVENIA</w:t>
      </w:r>
    </w:p>
    <w:p w14:paraId="5B1C6899" w14:textId="48C9F989" w:rsidR="003F17FA" w:rsidRPr="003F17FA" w:rsidRDefault="009340F6" w:rsidP="003F17FA">
      <w:pPr>
        <w:pStyle w:val="Nadpis2"/>
        <w:jc w:val="both"/>
        <w:rPr>
          <w:rFonts w:ascii="Arial" w:hAnsi="Arial" w:cs="Arial"/>
          <w:sz w:val="20"/>
        </w:rPr>
      </w:pPr>
      <w:r>
        <w:rPr>
          <w:rFonts w:ascii="Arial" w:hAnsi="Arial" w:cs="Arial"/>
          <w:sz w:val="20"/>
        </w:rPr>
        <w:t>9</w:t>
      </w:r>
      <w:r w:rsidR="003F17FA" w:rsidRPr="003F17FA">
        <w:rPr>
          <w:rFonts w:ascii="Arial" w:hAnsi="Arial" w:cs="Arial"/>
          <w:sz w:val="20"/>
        </w:rPr>
        <w:t>.1. ROZHODNÉ PRÁVO A JAZYK</w:t>
      </w:r>
    </w:p>
    <w:p w14:paraId="6BE59902" w14:textId="74255B13" w:rsidR="003F17FA" w:rsidRPr="00614B9E" w:rsidRDefault="009340F6" w:rsidP="003F17FA">
      <w:pPr>
        <w:pStyle w:val="Odsekzoznamu"/>
        <w:ind w:left="0"/>
        <w:jc w:val="both"/>
        <w:rPr>
          <w:rFonts w:ascii="Arial" w:hAnsi="Arial" w:cs="Arial"/>
          <w:sz w:val="20"/>
          <w:szCs w:val="20"/>
        </w:rPr>
      </w:pPr>
      <w:r>
        <w:rPr>
          <w:rFonts w:ascii="Arial" w:hAnsi="Arial" w:cs="Arial"/>
          <w:sz w:val="20"/>
          <w:szCs w:val="20"/>
        </w:rPr>
        <w:t>9</w:t>
      </w:r>
      <w:r w:rsidR="003F17FA" w:rsidRPr="00614B9E">
        <w:rPr>
          <w:rFonts w:ascii="Arial" w:hAnsi="Arial" w:cs="Arial"/>
          <w:sz w:val="20"/>
          <w:szCs w:val="20"/>
        </w:rPr>
        <w:t>.1.1. Zmluva ako aj právne vzťahy s ňou súvisiace sa riadia právnym poriadkom Slovenskej republiky.</w:t>
      </w:r>
    </w:p>
    <w:p w14:paraId="622BE35A" w14:textId="73FF4BF7" w:rsidR="003F17FA" w:rsidRDefault="009340F6" w:rsidP="003F17FA">
      <w:pPr>
        <w:pStyle w:val="Odsekzoznamu"/>
        <w:ind w:left="0"/>
        <w:jc w:val="both"/>
        <w:rPr>
          <w:rFonts w:ascii="Arial" w:hAnsi="Arial" w:cs="Arial"/>
          <w:sz w:val="20"/>
          <w:szCs w:val="20"/>
        </w:rPr>
      </w:pPr>
      <w:r>
        <w:rPr>
          <w:rFonts w:ascii="Arial" w:hAnsi="Arial" w:cs="Arial"/>
          <w:sz w:val="20"/>
          <w:szCs w:val="20"/>
        </w:rPr>
        <w:t>9</w:t>
      </w:r>
      <w:r w:rsidR="003F17FA" w:rsidRPr="00614B9E">
        <w:rPr>
          <w:rFonts w:ascii="Arial" w:hAnsi="Arial" w:cs="Arial"/>
          <w:sz w:val="20"/>
          <w:szCs w:val="20"/>
        </w:rPr>
        <w:t>.1.2. Rozhodujúcim jazykom pre Zmluvu a ostatné dokumenty s ňou súvisiace, ako aj pre komunikáciu medzi Klientom, Majiteľom účtu a Bankou je slovenský jazyk. Ak je Zmluva a/alebo akákoľvek dokumentácia s ňou súvisiaca vyhotovená aj v inom ako slovenskom jazyku, je pre jej právne posudzovanie a výklad pojmov rozhodujúca jej slovenská verzia.</w:t>
      </w:r>
    </w:p>
    <w:p w14:paraId="48BDD6D3" w14:textId="6968561F" w:rsidR="003F17FA" w:rsidRDefault="009340F6" w:rsidP="003F17FA">
      <w:pPr>
        <w:pStyle w:val="Odsekzoznamu"/>
        <w:ind w:left="0"/>
        <w:jc w:val="both"/>
        <w:rPr>
          <w:rFonts w:ascii="Arial" w:hAnsi="Arial" w:cs="Arial"/>
          <w:sz w:val="20"/>
          <w:szCs w:val="20"/>
        </w:rPr>
      </w:pPr>
      <w:r>
        <w:rPr>
          <w:rFonts w:ascii="Arial" w:hAnsi="Arial" w:cs="Arial"/>
          <w:bCs/>
          <w:iCs/>
          <w:sz w:val="20"/>
          <w:szCs w:val="20"/>
        </w:rPr>
        <w:t>9</w:t>
      </w:r>
      <w:r w:rsidR="003F17FA" w:rsidRPr="00FC7312">
        <w:rPr>
          <w:rFonts w:ascii="Arial" w:hAnsi="Arial" w:cs="Arial"/>
          <w:bCs/>
          <w:iCs/>
          <w:sz w:val="20"/>
          <w:szCs w:val="20"/>
        </w:rPr>
        <w:t>.1.3. Vzťahy medzi Klientom, Majiteľom účtu a Bankou, ktoré nie sú výslovne upravené v Zmluve sa riadia ustanoveniami príslušných právnych predpisov v rozsahu, v akom nemenia účel a/alebo zámer vyjadrený v Zmluve, s výnimkou kogentných ustanovení týchto právnych predpisov</w:t>
      </w:r>
      <w:r w:rsidR="003F17FA" w:rsidRPr="00FC7312">
        <w:rPr>
          <w:rFonts w:ascii="Arial" w:hAnsi="Arial" w:cs="Arial"/>
          <w:sz w:val="20"/>
          <w:szCs w:val="20"/>
        </w:rPr>
        <w:t>.</w:t>
      </w:r>
    </w:p>
    <w:p w14:paraId="0A865A32" w14:textId="77777777" w:rsidR="003F17FA" w:rsidRPr="00FC7312" w:rsidRDefault="003F17FA" w:rsidP="003F17FA">
      <w:pPr>
        <w:pStyle w:val="Odsekzoznamu"/>
        <w:ind w:left="0"/>
        <w:jc w:val="both"/>
        <w:rPr>
          <w:rFonts w:ascii="Arial" w:hAnsi="Arial" w:cs="Arial"/>
          <w:sz w:val="20"/>
          <w:szCs w:val="20"/>
        </w:rPr>
      </w:pPr>
    </w:p>
    <w:p w14:paraId="35E74268" w14:textId="00A35E1C" w:rsidR="003F17FA" w:rsidRPr="003F17FA" w:rsidRDefault="009340F6" w:rsidP="003F17FA">
      <w:pPr>
        <w:pStyle w:val="Nadpis2"/>
        <w:jc w:val="both"/>
        <w:rPr>
          <w:rFonts w:ascii="Arial" w:hAnsi="Arial" w:cs="Arial"/>
          <w:b w:val="0"/>
          <w:sz w:val="20"/>
        </w:rPr>
      </w:pPr>
      <w:r>
        <w:rPr>
          <w:rFonts w:ascii="Arial" w:hAnsi="Arial" w:cs="Arial"/>
          <w:sz w:val="20"/>
        </w:rPr>
        <w:t>9</w:t>
      </w:r>
      <w:r w:rsidR="003F17FA" w:rsidRPr="003F17FA">
        <w:rPr>
          <w:rFonts w:ascii="Arial" w:hAnsi="Arial" w:cs="Arial"/>
          <w:sz w:val="20"/>
        </w:rPr>
        <w:t>.2. REKLAMÁCIE</w:t>
      </w:r>
    </w:p>
    <w:p w14:paraId="03EB5CE3" w14:textId="2F6DA270" w:rsidR="003F17FA" w:rsidRPr="003F17FA" w:rsidRDefault="009340F6" w:rsidP="003F17FA">
      <w:pPr>
        <w:pStyle w:val="Nadpis3"/>
        <w:rPr>
          <w:rFonts w:ascii="Arial" w:hAnsi="Arial" w:cs="Arial"/>
          <w:b w:val="0"/>
          <w:sz w:val="20"/>
        </w:rPr>
      </w:pPr>
      <w:r>
        <w:rPr>
          <w:rFonts w:ascii="Arial" w:hAnsi="Arial" w:cs="Arial"/>
          <w:b w:val="0"/>
          <w:sz w:val="20"/>
        </w:rPr>
        <w:t>9</w:t>
      </w:r>
      <w:r w:rsidR="003F17FA" w:rsidRPr="003F17FA">
        <w:rPr>
          <w:rFonts w:ascii="Arial" w:hAnsi="Arial" w:cs="Arial"/>
          <w:b w:val="0"/>
          <w:sz w:val="20"/>
        </w:rPr>
        <w:t>.2.1. Podnet alebo sťažnosť Klienta a Majiteľa účtu, týkajúce sa správnosti a kvality Služby Vkladu poskytovanej Bankou môže Klient a Majiteľ účtu uplatniť formou Reklamácie podľa Reklamačného poriadku.</w:t>
      </w:r>
    </w:p>
    <w:p w14:paraId="7757206A" w14:textId="77777777" w:rsidR="003F17FA" w:rsidRPr="00AB0EBC" w:rsidRDefault="003F17FA" w:rsidP="003F17FA"/>
    <w:p w14:paraId="64838C4D" w14:textId="31F286A0" w:rsidR="003F17FA" w:rsidRPr="00B06AC6" w:rsidRDefault="009340F6" w:rsidP="003F17FA">
      <w:pPr>
        <w:pStyle w:val="Nadpis1"/>
        <w:jc w:val="both"/>
        <w:rPr>
          <w:rFonts w:ascii="Arial" w:hAnsi="Arial" w:cs="Arial"/>
          <w:b/>
          <w:color w:val="auto"/>
          <w:sz w:val="20"/>
          <w:szCs w:val="20"/>
        </w:rPr>
      </w:pPr>
      <w:r>
        <w:rPr>
          <w:rFonts w:ascii="Arial" w:hAnsi="Arial" w:cs="Arial"/>
          <w:b/>
          <w:color w:val="auto"/>
          <w:sz w:val="20"/>
          <w:szCs w:val="20"/>
        </w:rPr>
        <w:t>10</w:t>
      </w:r>
      <w:r w:rsidR="003F17FA" w:rsidRPr="00B06AC6">
        <w:rPr>
          <w:rFonts w:ascii="Arial" w:hAnsi="Arial" w:cs="Arial"/>
          <w:b/>
          <w:color w:val="auto"/>
          <w:sz w:val="20"/>
          <w:szCs w:val="20"/>
        </w:rPr>
        <w:t>. ZÁVEREČNÉ USTANOVENIA</w:t>
      </w:r>
    </w:p>
    <w:p w14:paraId="25AA4150" w14:textId="3B291499" w:rsidR="003F17FA" w:rsidRPr="003F17FA" w:rsidRDefault="009340F6" w:rsidP="003F17FA">
      <w:pPr>
        <w:pStyle w:val="Nadpis3"/>
        <w:rPr>
          <w:rFonts w:ascii="Arial" w:hAnsi="Arial" w:cs="Arial"/>
          <w:b w:val="0"/>
          <w:sz w:val="20"/>
        </w:rPr>
      </w:pPr>
      <w:r>
        <w:rPr>
          <w:rFonts w:ascii="Arial" w:hAnsi="Arial" w:cs="Arial"/>
          <w:b w:val="0"/>
          <w:sz w:val="20"/>
        </w:rPr>
        <w:t>10</w:t>
      </w:r>
      <w:r w:rsidR="003F17FA" w:rsidRPr="003F17FA">
        <w:rPr>
          <w:rFonts w:ascii="Arial" w:hAnsi="Arial" w:cs="Arial"/>
          <w:b w:val="0"/>
          <w:sz w:val="20"/>
        </w:rPr>
        <w:t>.1 Banka týmto informuje Klienta a Majiteľa účtu o možnosti rozhodcovského riešenia sporov alebo iného mimosúdneho riešenia sporov vzniknutých zo Zmluvy alebo v súvislosti s ňou. Podmienky týchto  foriem riešenia sporov, práva a povinnosti Banky, Majiteľa účtu a Klienta ako strán sporu sú upravené najmä v zákone č. 244/2002 Z. z. o rozhodcovskom konaní v znení neskorších predpisov a zákone č. 420/2004 Z. z. o mediácii a o doplnení niektorých zákonov v znení neskorších predpisov.</w:t>
      </w:r>
    </w:p>
    <w:p w14:paraId="0F985DA7" w14:textId="2E415C9C" w:rsidR="003F17FA" w:rsidRPr="003F17FA" w:rsidRDefault="009340F6" w:rsidP="003F17FA">
      <w:pPr>
        <w:pStyle w:val="Nadpis3"/>
        <w:rPr>
          <w:rFonts w:ascii="Arial" w:hAnsi="Arial" w:cs="Arial"/>
          <w:b w:val="0"/>
          <w:sz w:val="20"/>
        </w:rPr>
      </w:pPr>
      <w:r>
        <w:rPr>
          <w:rFonts w:ascii="Arial" w:hAnsi="Arial" w:cs="Arial"/>
          <w:b w:val="0"/>
          <w:sz w:val="20"/>
        </w:rPr>
        <w:t>10</w:t>
      </w:r>
      <w:r w:rsidR="003F17FA" w:rsidRPr="003F17FA">
        <w:rPr>
          <w:rFonts w:ascii="Arial" w:hAnsi="Arial" w:cs="Arial"/>
          <w:b w:val="0"/>
          <w:sz w:val="20"/>
        </w:rPr>
        <w:t>.2. Orgánom dohľadu nad finančným trhom je Národná banka Slovenska.</w:t>
      </w:r>
    </w:p>
    <w:p w14:paraId="634D7CFF" w14:textId="067ED940" w:rsidR="003F17FA" w:rsidRPr="003F17FA" w:rsidRDefault="009340F6" w:rsidP="003F17FA">
      <w:pPr>
        <w:pStyle w:val="Nadpis3"/>
        <w:rPr>
          <w:rFonts w:ascii="Arial" w:hAnsi="Arial" w:cs="Arial"/>
          <w:b w:val="0"/>
          <w:sz w:val="20"/>
        </w:rPr>
      </w:pPr>
      <w:r>
        <w:rPr>
          <w:rFonts w:ascii="Arial" w:hAnsi="Arial" w:cs="Arial"/>
          <w:b w:val="0"/>
          <w:sz w:val="20"/>
        </w:rPr>
        <w:t>10</w:t>
      </w:r>
      <w:r w:rsidR="003F17FA" w:rsidRPr="003F17FA">
        <w:rPr>
          <w:rFonts w:ascii="Arial" w:hAnsi="Arial" w:cs="Arial"/>
          <w:b w:val="0"/>
          <w:sz w:val="20"/>
        </w:rPr>
        <w:t>.3. Banka neposkytuje Klientovi a Majiteľovi účtu služby daňového poradenstva. Banka nezodpovedá za daňový obsah transakcií, ktoré Klient/Majiteľ účtu vykonáva prostredníctvom využívania bankových produktov a služieb.</w:t>
      </w:r>
    </w:p>
    <w:p w14:paraId="2EC13EB8" w14:textId="3D86DA0F" w:rsidR="003F17FA" w:rsidRDefault="009340F6" w:rsidP="003F17FA">
      <w:pPr>
        <w:jc w:val="both"/>
        <w:rPr>
          <w:rFonts w:ascii="Arial" w:hAnsi="Arial" w:cs="Arial"/>
          <w:sz w:val="20"/>
        </w:rPr>
      </w:pPr>
      <w:r>
        <w:rPr>
          <w:rFonts w:ascii="Arial" w:hAnsi="Arial" w:cs="Arial"/>
          <w:sz w:val="20"/>
        </w:rPr>
        <w:t>10</w:t>
      </w:r>
      <w:r w:rsidR="003F17FA">
        <w:rPr>
          <w:rFonts w:ascii="Arial" w:hAnsi="Arial" w:cs="Arial"/>
          <w:sz w:val="20"/>
        </w:rPr>
        <w:t xml:space="preserve">.4. Uzatvorením Zmluvy </w:t>
      </w:r>
      <w:r w:rsidR="003F17FA" w:rsidRPr="00884EA4">
        <w:rPr>
          <w:rFonts w:ascii="Arial" w:hAnsi="Arial" w:cs="Arial"/>
          <w:sz w:val="20"/>
        </w:rPr>
        <w:t>alebo podpísaním žiadosti o jej uzatvorenie udeľuje Klient</w:t>
      </w:r>
      <w:r w:rsidR="003F17FA">
        <w:rPr>
          <w:rFonts w:ascii="Arial" w:hAnsi="Arial" w:cs="Arial"/>
          <w:sz w:val="20"/>
        </w:rPr>
        <w:t>/Majiteľ účtu</w:t>
      </w:r>
      <w:r w:rsidR="003F17FA" w:rsidRPr="00884EA4">
        <w:rPr>
          <w:rFonts w:ascii="Arial" w:hAnsi="Arial" w:cs="Arial"/>
          <w:sz w:val="20"/>
        </w:rPr>
        <w:t xml:space="preserve"> v zmysle zákona č. 483/2001 Z. z. o bankách a o zmene a doplnení niektorých zákonov </w:t>
      </w:r>
      <w:r w:rsidR="00A94C1A">
        <w:rPr>
          <w:rFonts w:ascii="Arial" w:hAnsi="Arial" w:cs="Arial"/>
          <w:sz w:val="20"/>
        </w:rPr>
        <w:t xml:space="preserve">v znení neskorších predpisov </w:t>
      </w:r>
      <w:r w:rsidR="003F17FA" w:rsidRPr="00884EA4">
        <w:rPr>
          <w:rFonts w:ascii="Arial" w:hAnsi="Arial" w:cs="Arial"/>
          <w:sz w:val="20"/>
        </w:rPr>
        <w:t xml:space="preserve">súhlas so sprístupnením a poskytnutím údajov, ktoré sú predmetom bankového tajomstva: a) poskytovateľom doplnkových služieb alebo iným osobám, ak je v  súvislosti s  plnením Zmluvy také poskytnutie údajov nevyhnutné, b) osobám, ktoré </w:t>
      </w:r>
      <w:r w:rsidR="003F17FA">
        <w:rPr>
          <w:rFonts w:ascii="Arial" w:hAnsi="Arial" w:cs="Arial"/>
          <w:sz w:val="20"/>
        </w:rPr>
        <w:t>Banka poverila</w:t>
      </w:r>
      <w:r w:rsidR="003F17FA" w:rsidRPr="00884EA4">
        <w:rPr>
          <w:rFonts w:ascii="Arial" w:hAnsi="Arial" w:cs="Arial"/>
          <w:sz w:val="20"/>
        </w:rPr>
        <w:t xml:space="preserve"> výkonom niektorých činností spojených so svojou prevádzkou v rozsahu nevyhnutnom pre splnenie ich záväzkov; zoznam týchto osôb uvádza Banka v  zozname sprostredkovateľov poverených spracovaním osobných údajov na Webovom sídle; c) osobám, ktoré sú súčasťou ISP Group a iným osobám na účely, ktoré sú uvedené v zozname tretích strán na Webovom sídle. Banka sa zaväzuje v  zmluvnom vzťahu s týmito osobami zabezpečiť povinnosť zachovávať bankové tajomstvo. Ďalšie informácie o spracovaní osobných údajov Klient </w:t>
      </w:r>
      <w:r w:rsidR="003F17FA">
        <w:rPr>
          <w:rFonts w:ascii="Arial" w:hAnsi="Arial" w:cs="Arial"/>
          <w:sz w:val="20"/>
        </w:rPr>
        <w:t>a Majiteľ účtu nájdu</w:t>
      </w:r>
      <w:r w:rsidR="003F17FA" w:rsidRPr="00884EA4">
        <w:rPr>
          <w:rFonts w:ascii="Arial" w:hAnsi="Arial" w:cs="Arial"/>
          <w:sz w:val="20"/>
        </w:rPr>
        <w:t xml:space="preserve"> na </w:t>
      </w:r>
      <w:hyperlink r:id="rId10" w:history="1">
        <w:r w:rsidR="003F17FA" w:rsidRPr="00884EA4">
          <w:rPr>
            <w:rStyle w:val="Hypertextovprepojenie"/>
            <w:rFonts w:ascii="Arial" w:eastAsia="MS Mincho" w:hAnsi="Arial" w:cs="Arial"/>
            <w:sz w:val="20"/>
          </w:rPr>
          <w:t>www.vub.sk</w:t>
        </w:r>
      </w:hyperlink>
      <w:r w:rsidR="003F17FA" w:rsidRPr="00884EA4">
        <w:rPr>
          <w:rFonts w:ascii="Arial" w:hAnsi="Arial" w:cs="Arial"/>
          <w:sz w:val="20"/>
        </w:rPr>
        <w:t>.</w:t>
      </w:r>
    </w:p>
    <w:p w14:paraId="33888A56" w14:textId="182FC89B" w:rsidR="009954F7" w:rsidRDefault="009954F7" w:rsidP="003F17FA">
      <w:pPr>
        <w:jc w:val="both"/>
        <w:rPr>
          <w:rFonts w:ascii="Arial" w:hAnsi="Arial" w:cs="Arial"/>
          <w:sz w:val="20"/>
        </w:rPr>
      </w:pPr>
    </w:p>
    <w:p w14:paraId="7C2FA118" w14:textId="4A441E2A" w:rsidR="009954F7" w:rsidRDefault="009954F7" w:rsidP="003F17FA">
      <w:pPr>
        <w:jc w:val="both"/>
        <w:rPr>
          <w:rFonts w:ascii="Arial" w:hAnsi="Arial" w:cs="Arial"/>
          <w:sz w:val="20"/>
        </w:rPr>
      </w:pPr>
    </w:p>
    <w:p w14:paraId="32460242" w14:textId="42D15F04" w:rsidR="009954F7" w:rsidRDefault="009954F7" w:rsidP="003F17FA">
      <w:pPr>
        <w:jc w:val="both"/>
        <w:rPr>
          <w:rFonts w:ascii="Arial" w:hAnsi="Arial" w:cs="Arial"/>
          <w:sz w:val="20"/>
        </w:rPr>
      </w:pPr>
    </w:p>
    <w:p w14:paraId="7536E967" w14:textId="56A50329" w:rsidR="009954F7" w:rsidRDefault="009954F7" w:rsidP="003F17FA">
      <w:pPr>
        <w:jc w:val="both"/>
        <w:rPr>
          <w:rFonts w:ascii="Arial" w:hAnsi="Arial" w:cs="Arial"/>
          <w:sz w:val="20"/>
        </w:rPr>
      </w:pPr>
    </w:p>
    <w:p w14:paraId="137727B8" w14:textId="5D3B7FEE" w:rsidR="009954F7" w:rsidRDefault="009954F7" w:rsidP="003F17FA">
      <w:pPr>
        <w:jc w:val="both"/>
        <w:rPr>
          <w:rFonts w:ascii="Arial" w:hAnsi="Arial" w:cs="Arial"/>
          <w:sz w:val="20"/>
        </w:rPr>
      </w:pPr>
    </w:p>
    <w:p w14:paraId="4EA7AF3E" w14:textId="11FAB8F0" w:rsidR="009954F7" w:rsidRDefault="009954F7" w:rsidP="003F17FA">
      <w:pPr>
        <w:jc w:val="both"/>
        <w:rPr>
          <w:rFonts w:ascii="Arial" w:hAnsi="Arial" w:cs="Arial"/>
          <w:sz w:val="20"/>
        </w:rPr>
      </w:pPr>
    </w:p>
    <w:p w14:paraId="5A9599BD" w14:textId="3837DD99" w:rsidR="009954F7" w:rsidRDefault="009954F7" w:rsidP="003F17FA">
      <w:pPr>
        <w:jc w:val="both"/>
        <w:rPr>
          <w:rFonts w:ascii="Arial" w:hAnsi="Arial" w:cs="Arial"/>
          <w:sz w:val="20"/>
        </w:rPr>
      </w:pPr>
    </w:p>
    <w:p w14:paraId="523D0CAD" w14:textId="0B1C1760" w:rsidR="009954F7" w:rsidRDefault="009954F7" w:rsidP="003F17FA">
      <w:pPr>
        <w:jc w:val="both"/>
        <w:rPr>
          <w:rFonts w:ascii="Arial" w:hAnsi="Arial" w:cs="Arial"/>
          <w:sz w:val="20"/>
        </w:rPr>
      </w:pPr>
    </w:p>
    <w:p w14:paraId="4FB97F23" w14:textId="1A4F4393" w:rsidR="009954F7" w:rsidRDefault="009954F7" w:rsidP="003F17FA">
      <w:pPr>
        <w:jc w:val="both"/>
        <w:rPr>
          <w:rFonts w:ascii="Arial" w:hAnsi="Arial" w:cs="Arial"/>
          <w:sz w:val="20"/>
        </w:rPr>
      </w:pPr>
    </w:p>
    <w:p w14:paraId="6DE01A6B" w14:textId="496267AB" w:rsidR="009954F7" w:rsidRDefault="009954F7" w:rsidP="003F17FA">
      <w:pPr>
        <w:jc w:val="both"/>
        <w:rPr>
          <w:rFonts w:ascii="Arial" w:hAnsi="Arial" w:cs="Arial"/>
          <w:sz w:val="20"/>
        </w:rPr>
      </w:pPr>
    </w:p>
    <w:p w14:paraId="5F2FDB11" w14:textId="49F4141C" w:rsidR="009954F7" w:rsidRDefault="009954F7" w:rsidP="003F17FA">
      <w:pPr>
        <w:jc w:val="both"/>
        <w:rPr>
          <w:rFonts w:ascii="Arial" w:hAnsi="Arial" w:cs="Arial"/>
          <w:sz w:val="20"/>
        </w:rPr>
      </w:pPr>
    </w:p>
    <w:p w14:paraId="33B45675" w14:textId="286589A4" w:rsidR="009954F7" w:rsidRDefault="009954F7" w:rsidP="003F17FA">
      <w:pPr>
        <w:jc w:val="both"/>
        <w:rPr>
          <w:rFonts w:ascii="Arial" w:hAnsi="Arial" w:cs="Arial"/>
          <w:sz w:val="20"/>
        </w:rPr>
      </w:pPr>
    </w:p>
    <w:p w14:paraId="5A5E28D3" w14:textId="69511518" w:rsidR="009954F7" w:rsidRDefault="009954F7" w:rsidP="003F17FA">
      <w:pPr>
        <w:jc w:val="both"/>
        <w:rPr>
          <w:rFonts w:ascii="Arial" w:hAnsi="Arial" w:cs="Arial"/>
          <w:sz w:val="20"/>
        </w:rPr>
      </w:pPr>
    </w:p>
    <w:p w14:paraId="66A32FE1" w14:textId="1D70B5BD" w:rsidR="009954F7" w:rsidRDefault="009954F7" w:rsidP="003F17FA">
      <w:pPr>
        <w:jc w:val="both"/>
        <w:rPr>
          <w:rFonts w:ascii="Arial" w:hAnsi="Arial" w:cs="Arial"/>
          <w:sz w:val="20"/>
        </w:rPr>
      </w:pPr>
    </w:p>
    <w:p w14:paraId="07F8D5D3" w14:textId="702FC209" w:rsidR="009954F7" w:rsidRDefault="009954F7" w:rsidP="003F17FA">
      <w:pPr>
        <w:jc w:val="both"/>
        <w:rPr>
          <w:rFonts w:ascii="Arial" w:hAnsi="Arial" w:cs="Arial"/>
          <w:sz w:val="20"/>
        </w:rPr>
      </w:pPr>
    </w:p>
    <w:p w14:paraId="7333D0EC" w14:textId="25E2DF1A" w:rsidR="009954F7" w:rsidRDefault="009954F7" w:rsidP="003F17FA">
      <w:pPr>
        <w:jc w:val="both"/>
        <w:rPr>
          <w:rFonts w:ascii="Arial" w:hAnsi="Arial" w:cs="Arial"/>
          <w:sz w:val="20"/>
        </w:rPr>
      </w:pPr>
    </w:p>
    <w:p w14:paraId="0B95BB8B" w14:textId="0A4887D6" w:rsidR="009954F7" w:rsidRDefault="009954F7" w:rsidP="003F17FA">
      <w:pPr>
        <w:jc w:val="both"/>
        <w:rPr>
          <w:rFonts w:ascii="Arial" w:hAnsi="Arial" w:cs="Arial"/>
          <w:sz w:val="20"/>
        </w:rPr>
      </w:pPr>
    </w:p>
    <w:p w14:paraId="1B8FC308" w14:textId="7539DCC6" w:rsidR="009954F7" w:rsidRDefault="009954F7" w:rsidP="003F17FA">
      <w:pPr>
        <w:jc w:val="both"/>
        <w:rPr>
          <w:rFonts w:ascii="Arial" w:hAnsi="Arial" w:cs="Arial"/>
          <w:sz w:val="20"/>
        </w:rPr>
      </w:pPr>
    </w:p>
    <w:p w14:paraId="47D79416" w14:textId="3458E915" w:rsidR="009954F7" w:rsidRDefault="009954F7" w:rsidP="003F17FA">
      <w:pPr>
        <w:jc w:val="both"/>
        <w:rPr>
          <w:rFonts w:ascii="Arial" w:hAnsi="Arial" w:cs="Arial"/>
          <w:sz w:val="20"/>
        </w:rPr>
      </w:pPr>
    </w:p>
    <w:p w14:paraId="51F2A358" w14:textId="64714334" w:rsidR="009954F7" w:rsidRDefault="009954F7" w:rsidP="003F17FA">
      <w:pPr>
        <w:jc w:val="both"/>
        <w:rPr>
          <w:rFonts w:ascii="Arial" w:hAnsi="Arial" w:cs="Arial"/>
          <w:sz w:val="20"/>
        </w:rPr>
      </w:pPr>
    </w:p>
    <w:p w14:paraId="682C12BB" w14:textId="7DD77EE6" w:rsidR="009954F7" w:rsidRDefault="009954F7" w:rsidP="003F17FA">
      <w:pPr>
        <w:jc w:val="both"/>
        <w:rPr>
          <w:rFonts w:ascii="Arial" w:hAnsi="Arial" w:cs="Arial"/>
          <w:sz w:val="20"/>
        </w:rPr>
      </w:pPr>
    </w:p>
    <w:p w14:paraId="4F2C3E22" w14:textId="2D20C01F" w:rsidR="009954F7" w:rsidRDefault="009954F7" w:rsidP="003F17FA">
      <w:pPr>
        <w:jc w:val="both"/>
        <w:rPr>
          <w:rFonts w:ascii="Arial" w:hAnsi="Arial" w:cs="Arial"/>
          <w:sz w:val="20"/>
        </w:rPr>
      </w:pPr>
    </w:p>
    <w:p w14:paraId="5C773249" w14:textId="77777777" w:rsidR="009954F7" w:rsidRDefault="009954F7" w:rsidP="003F17FA">
      <w:pPr>
        <w:jc w:val="both"/>
        <w:rPr>
          <w:rFonts w:ascii="Arial" w:hAnsi="Arial" w:cs="Arial"/>
          <w:sz w:val="20"/>
        </w:rPr>
      </w:pPr>
    </w:p>
    <w:p w14:paraId="2E4755A6" w14:textId="01AD918F" w:rsidR="009954F7" w:rsidRDefault="009954F7" w:rsidP="003F17FA">
      <w:pPr>
        <w:jc w:val="both"/>
        <w:rPr>
          <w:rFonts w:ascii="Arial" w:hAnsi="Arial" w:cs="Arial"/>
          <w:sz w:val="20"/>
        </w:rPr>
      </w:pPr>
    </w:p>
    <w:p w14:paraId="7AB5BCAA" w14:textId="5CD16398" w:rsidR="009954F7" w:rsidRDefault="009954F7" w:rsidP="003F17FA">
      <w:pPr>
        <w:jc w:val="both"/>
        <w:rPr>
          <w:rFonts w:ascii="Arial" w:hAnsi="Arial" w:cs="Arial"/>
          <w:sz w:val="20"/>
        </w:rPr>
      </w:pPr>
    </w:p>
    <w:p w14:paraId="67E6A34B" w14:textId="161375BA" w:rsidR="009340F6" w:rsidRDefault="009340F6" w:rsidP="003F17FA">
      <w:pPr>
        <w:jc w:val="both"/>
        <w:rPr>
          <w:rFonts w:ascii="Arial" w:hAnsi="Arial" w:cs="Arial"/>
          <w:sz w:val="20"/>
        </w:rPr>
      </w:pPr>
    </w:p>
    <w:p w14:paraId="03980F41" w14:textId="7B8DEA4E" w:rsidR="009340F6" w:rsidRDefault="009340F6" w:rsidP="003F17FA">
      <w:pPr>
        <w:jc w:val="both"/>
        <w:rPr>
          <w:rFonts w:ascii="Arial" w:hAnsi="Arial" w:cs="Arial"/>
          <w:sz w:val="20"/>
        </w:rPr>
      </w:pPr>
    </w:p>
    <w:p w14:paraId="0E62AD4C" w14:textId="7A9EF2EE" w:rsidR="009340F6" w:rsidRDefault="009340F6" w:rsidP="003F17FA">
      <w:pPr>
        <w:jc w:val="both"/>
        <w:rPr>
          <w:rFonts w:ascii="Arial" w:hAnsi="Arial" w:cs="Arial"/>
          <w:sz w:val="20"/>
        </w:rPr>
      </w:pPr>
    </w:p>
    <w:p w14:paraId="3EDA88C0" w14:textId="6BC96D4D" w:rsidR="009340F6" w:rsidRDefault="009340F6" w:rsidP="003F17FA">
      <w:pPr>
        <w:jc w:val="both"/>
        <w:rPr>
          <w:rFonts w:ascii="Arial" w:hAnsi="Arial" w:cs="Arial"/>
          <w:sz w:val="20"/>
        </w:rPr>
      </w:pPr>
    </w:p>
    <w:p w14:paraId="29731730" w14:textId="3F4D5BC9" w:rsidR="00B021AE" w:rsidRDefault="00B021AE" w:rsidP="003F17FA">
      <w:pPr>
        <w:jc w:val="both"/>
        <w:rPr>
          <w:rFonts w:ascii="Arial" w:hAnsi="Arial" w:cs="Arial"/>
          <w:sz w:val="20"/>
        </w:rPr>
      </w:pPr>
    </w:p>
    <w:p w14:paraId="15C71593" w14:textId="11935CEE" w:rsidR="00B021AE" w:rsidRDefault="00B021AE" w:rsidP="003F17FA">
      <w:pPr>
        <w:jc w:val="both"/>
        <w:rPr>
          <w:rFonts w:ascii="Arial" w:hAnsi="Arial" w:cs="Arial"/>
          <w:sz w:val="20"/>
        </w:rPr>
      </w:pPr>
    </w:p>
    <w:p w14:paraId="5D60D699" w14:textId="67159800" w:rsidR="00B021AE" w:rsidRDefault="00B021AE" w:rsidP="003F17FA">
      <w:pPr>
        <w:jc w:val="both"/>
        <w:rPr>
          <w:rFonts w:ascii="Arial" w:hAnsi="Arial" w:cs="Arial"/>
          <w:sz w:val="20"/>
        </w:rPr>
      </w:pPr>
    </w:p>
    <w:p w14:paraId="427531D5" w14:textId="25059F8F" w:rsidR="00B021AE" w:rsidRDefault="00B021AE" w:rsidP="003F17FA">
      <w:pPr>
        <w:jc w:val="both"/>
        <w:rPr>
          <w:rFonts w:ascii="Arial" w:hAnsi="Arial" w:cs="Arial"/>
          <w:sz w:val="20"/>
        </w:rPr>
      </w:pPr>
    </w:p>
    <w:p w14:paraId="63C6E8FE" w14:textId="60E55361" w:rsidR="00B021AE" w:rsidRDefault="00B021AE" w:rsidP="003F17FA">
      <w:pPr>
        <w:jc w:val="both"/>
        <w:rPr>
          <w:rFonts w:ascii="Arial" w:hAnsi="Arial" w:cs="Arial"/>
          <w:sz w:val="20"/>
        </w:rPr>
      </w:pPr>
    </w:p>
    <w:p w14:paraId="58BC9AC9" w14:textId="568AF619" w:rsidR="00B021AE" w:rsidRDefault="00B021AE" w:rsidP="003F17FA">
      <w:pPr>
        <w:jc w:val="both"/>
        <w:rPr>
          <w:rFonts w:ascii="Arial" w:hAnsi="Arial" w:cs="Arial"/>
          <w:sz w:val="20"/>
        </w:rPr>
      </w:pPr>
    </w:p>
    <w:p w14:paraId="2C0FF832" w14:textId="7BB16B34" w:rsidR="00B021AE" w:rsidRDefault="00B021AE" w:rsidP="003F17FA">
      <w:pPr>
        <w:jc w:val="both"/>
        <w:rPr>
          <w:rFonts w:ascii="Arial" w:hAnsi="Arial" w:cs="Arial"/>
          <w:sz w:val="20"/>
        </w:rPr>
      </w:pPr>
    </w:p>
    <w:p w14:paraId="606AB04F" w14:textId="77FAC1CE" w:rsidR="00B021AE" w:rsidRDefault="00B021AE" w:rsidP="003F17FA">
      <w:pPr>
        <w:jc w:val="both"/>
        <w:rPr>
          <w:rFonts w:ascii="Arial" w:hAnsi="Arial" w:cs="Arial"/>
          <w:sz w:val="20"/>
        </w:rPr>
      </w:pPr>
    </w:p>
    <w:p w14:paraId="69E9E662" w14:textId="2C5069AA" w:rsidR="00B021AE" w:rsidRDefault="00B021AE" w:rsidP="003F17FA">
      <w:pPr>
        <w:jc w:val="both"/>
        <w:rPr>
          <w:rFonts w:ascii="Arial" w:hAnsi="Arial" w:cs="Arial"/>
          <w:sz w:val="20"/>
        </w:rPr>
      </w:pPr>
    </w:p>
    <w:p w14:paraId="23F258AE" w14:textId="2340CE59" w:rsidR="00A87C2A" w:rsidRDefault="00A87C2A" w:rsidP="003F17FA">
      <w:pPr>
        <w:jc w:val="both"/>
        <w:rPr>
          <w:rFonts w:ascii="Arial" w:hAnsi="Arial" w:cs="Arial"/>
          <w:sz w:val="20"/>
        </w:rPr>
      </w:pPr>
    </w:p>
    <w:p w14:paraId="0838FC95" w14:textId="0D3EA837" w:rsidR="00A87C2A" w:rsidRDefault="00A87C2A" w:rsidP="003F17FA">
      <w:pPr>
        <w:jc w:val="both"/>
        <w:rPr>
          <w:rFonts w:ascii="Arial" w:hAnsi="Arial" w:cs="Arial"/>
          <w:sz w:val="20"/>
        </w:rPr>
      </w:pPr>
    </w:p>
    <w:p w14:paraId="37C7EF6B" w14:textId="0C38A082" w:rsidR="00A87C2A" w:rsidRDefault="00A87C2A" w:rsidP="003F17FA">
      <w:pPr>
        <w:jc w:val="both"/>
        <w:rPr>
          <w:rFonts w:ascii="Arial" w:hAnsi="Arial" w:cs="Arial"/>
          <w:sz w:val="20"/>
        </w:rPr>
      </w:pPr>
    </w:p>
    <w:p w14:paraId="73725D63" w14:textId="77777777" w:rsidR="00A87C2A" w:rsidRDefault="00A87C2A" w:rsidP="003F17FA">
      <w:pPr>
        <w:jc w:val="both"/>
        <w:rPr>
          <w:rFonts w:ascii="Arial" w:hAnsi="Arial" w:cs="Arial"/>
          <w:sz w:val="20"/>
        </w:rPr>
      </w:pPr>
    </w:p>
    <w:p w14:paraId="7D9D0810" w14:textId="0C4B40FB" w:rsidR="00B021AE" w:rsidRDefault="00B021AE" w:rsidP="003F17FA">
      <w:pPr>
        <w:jc w:val="both"/>
        <w:rPr>
          <w:rFonts w:ascii="Arial" w:hAnsi="Arial" w:cs="Arial"/>
          <w:sz w:val="20"/>
        </w:rPr>
      </w:pPr>
    </w:p>
    <w:p w14:paraId="5442346F" w14:textId="77777777" w:rsidR="009954F7" w:rsidRPr="004C546F" w:rsidRDefault="009954F7" w:rsidP="009954F7">
      <w:pPr>
        <w:jc w:val="right"/>
        <w:rPr>
          <w:rFonts w:ascii="Arial" w:hAnsi="Arial" w:cs="Arial"/>
          <w:sz w:val="20"/>
        </w:rPr>
      </w:pPr>
      <w:r w:rsidRPr="004C546F">
        <w:rPr>
          <w:rFonts w:ascii="Arial" w:hAnsi="Arial" w:cs="Arial"/>
          <w:sz w:val="20"/>
        </w:rPr>
        <w:t xml:space="preserve">Príloha č. </w:t>
      </w:r>
      <w:r>
        <w:rPr>
          <w:rFonts w:ascii="Arial" w:hAnsi="Arial" w:cs="Arial"/>
          <w:sz w:val="20"/>
        </w:rPr>
        <w:t>4</w:t>
      </w:r>
      <w:r w:rsidRPr="004C546F">
        <w:rPr>
          <w:rFonts w:ascii="Arial" w:hAnsi="Arial" w:cs="Arial"/>
          <w:sz w:val="20"/>
        </w:rPr>
        <w:t xml:space="preserve"> k Zmluve o vklade hotovosti</w:t>
      </w:r>
    </w:p>
    <w:p w14:paraId="0AE26CD4" w14:textId="77777777" w:rsidR="009954F7" w:rsidRPr="009E74B1" w:rsidRDefault="009954F7" w:rsidP="009954F7">
      <w:pPr>
        <w:ind w:left="5040" w:firstLine="720"/>
        <w:jc w:val="right"/>
        <w:rPr>
          <w:rFonts w:ascii="Arial" w:hAnsi="Arial" w:cs="Arial"/>
          <w:sz w:val="20"/>
          <w:szCs w:val="20"/>
        </w:rPr>
      </w:pPr>
      <w:r w:rsidRPr="009E74B1">
        <w:rPr>
          <w:rFonts w:ascii="Arial" w:hAnsi="Arial" w:cs="Arial"/>
          <w:sz w:val="20"/>
          <w:szCs w:val="20"/>
        </w:rPr>
        <w:t>v zaplombovaných obaloch</w:t>
      </w:r>
      <w:r>
        <w:rPr>
          <w:rFonts w:ascii="Arial" w:hAnsi="Arial" w:cs="Arial"/>
          <w:sz w:val="20"/>
          <w:szCs w:val="20"/>
        </w:rPr>
        <w:t xml:space="preserve"> klientov  VÚB, a.s.</w:t>
      </w:r>
    </w:p>
    <w:p w14:paraId="59FF65A9" w14:textId="77777777" w:rsidR="00B021AE" w:rsidRDefault="00B021AE" w:rsidP="00B021AE">
      <w:pPr>
        <w:pStyle w:val="Zkladntext"/>
        <w:tabs>
          <w:tab w:val="left" w:pos="3119"/>
        </w:tabs>
        <w:spacing w:line="240" w:lineRule="exact"/>
        <w:jc w:val="left"/>
        <w:rPr>
          <w:rFonts w:ascii="Arial" w:hAnsi="Arial" w:cs="Arial"/>
          <w:sz w:val="20"/>
          <w:szCs w:val="20"/>
        </w:rPr>
      </w:pPr>
    </w:p>
    <w:p w14:paraId="3496F706" w14:textId="77777777" w:rsidR="00B021AE" w:rsidRDefault="00B021AE" w:rsidP="00B021AE">
      <w:pPr>
        <w:pStyle w:val="Zkladntext"/>
        <w:tabs>
          <w:tab w:val="left" w:pos="3119"/>
        </w:tabs>
        <w:spacing w:line="240" w:lineRule="exact"/>
        <w:jc w:val="left"/>
        <w:rPr>
          <w:rFonts w:ascii="Arial" w:hAnsi="Arial" w:cs="Arial"/>
          <w:sz w:val="20"/>
          <w:szCs w:val="20"/>
        </w:rPr>
      </w:pPr>
    </w:p>
    <w:p w14:paraId="63D446D3" w14:textId="527B1A8C" w:rsidR="00B021AE" w:rsidRPr="009E74B1" w:rsidRDefault="00B021AE" w:rsidP="00B021AE">
      <w:pPr>
        <w:pStyle w:val="Styl1"/>
        <w:widowControl/>
        <w:tabs>
          <w:tab w:val="left" w:pos="6096"/>
        </w:tabs>
        <w:spacing w:before="0" w:line="240" w:lineRule="exact"/>
        <w:jc w:val="both"/>
        <w:rPr>
          <w:rFonts w:cs="Arial"/>
          <w:b/>
          <w:bCs/>
        </w:rPr>
      </w:pPr>
    </w:p>
    <w:p w14:paraId="61ADEFA2" w14:textId="77777777" w:rsidR="00B021AE" w:rsidRPr="009E74B1" w:rsidRDefault="00B021AE" w:rsidP="00B021AE">
      <w:pPr>
        <w:pStyle w:val="Styl1"/>
        <w:widowControl/>
        <w:tabs>
          <w:tab w:val="left" w:pos="6096"/>
        </w:tabs>
        <w:spacing w:before="0" w:line="240" w:lineRule="exact"/>
        <w:jc w:val="both"/>
        <w:rPr>
          <w:rFonts w:cs="Arial"/>
          <w:b/>
          <w:bCs/>
        </w:rPr>
      </w:pPr>
      <w:r w:rsidRPr="009E74B1">
        <w:rPr>
          <w:rFonts w:cs="Arial"/>
          <w:b/>
          <w:bCs/>
        </w:rPr>
        <w:t xml:space="preserve">Zoznam vozidiel </w:t>
      </w:r>
      <w:r>
        <w:rPr>
          <w:rFonts w:cs="Arial"/>
          <w:b/>
          <w:bCs/>
        </w:rPr>
        <w:t>a osôb K</w:t>
      </w:r>
      <w:r w:rsidRPr="009E74B1">
        <w:rPr>
          <w:rFonts w:cs="Arial"/>
          <w:b/>
          <w:bCs/>
        </w:rPr>
        <w:t>lienta</w:t>
      </w:r>
      <w:r>
        <w:rPr>
          <w:rFonts w:cs="Arial"/>
          <w:b/>
          <w:bCs/>
        </w:rPr>
        <w:t>/ Prepravcu Klienta */</w:t>
      </w:r>
      <w:r w:rsidRPr="009E74B1">
        <w:rPr>
          <w:rFonts w:cs="Arial"/>
          <w:b/>
          <w:bCs/>
        </w:rPr>
        <w:t xml:space="preserve"> oprávnených na vjazd </w:t>
      </w:r>
      <w:r>
        <w:rPr>
          <w:rFonts w:cs="Arial"/>
          <w:b/>
          <w:bCs/>
        </w:rPr>
        <w:t xml:space="preserve">a vstup do dotačných priestorov Obchodného miesta / Organizačnej jednotky Dodávateľa </w:t>
      </w:r>
    </w:p>
    <w:p w14:paraId="68CEF1AA" w14:textId="77777777" w:rsidR="00B021AE" w:rsidRPr="009E74B1" w:rsidRDefault="00B021AE" w:rsidP="00B021AE">
      <w:pPr>
        <w:tabs>
          <w:tab w:val="left" w:pos="6096"/>
        </w:tabs>
        <w:spacing w:line="240" w:lineRule="exact"/>
        <w:rPr>
          <w:rFonts w:ascii="Arial" w:hAnsi="Arial" w:cs="Arial"/>
          <w:sz w:val="20"/>
          <w:szCs w:val="20"/>
        </w:rPr>
      </w:pPr>
    </w:p>
    <w:p w14:paraId="349D4BE4" w14:textId="77777777" w:rsidR="00B021AE" w:rsidRPr="009E74B1" w:rsidRDefault="00B021AE" w:rsidP="00B021AE">
      <w:pPr>
        <w:pStyle w:val="Zkladntext"/>
        <w:tabs>
          <w:tab w:val="left" w:pos="3119"/>
        </w:tabs>
        <w:spacing w:line="240" w:lineRule="exact"/>
        <w:jc w:val="left"/>
        <w:rPr>
          <w:rFonts w:ascii="Arial" w:hAnsi="Arial" w:cs="Arial"/>
          <w:sz w:val="20"/>
          <w:szCs w:val="20"/>
        </w:rPr>
      </w:pPr>
      <w:r>
        <w:rPr>
          <w:rFonts w:ascii="Arial" w:hAnsi="Arial" w:cs="Arial"/>
          <w:sz w:val="20"/>
          <w:szCs w:val="20"/>
        </w:rPr>
        <w:t>Klient (názov a sídlo): .....................................................................</w:t>
      </w:r>
    </w:p>
    <w:p w14:paraId="661A0276" w14:textId="77777777" w:rsidR="00B021AE" w:rsidRDefault="00B021AE" w:rsidP="00B021AE">
      <w:pPr>
        <w:tabs>
          <w:tab w:val="left" w:pos="0"/>
        </w:tabs>
        <w:spacing w:line="240" w:lineRule="exact"/>
        <w:jc w:val="center"/>
        <w:rPr>
          <w:rFonts w:ascii="Arial" w:hAnsi="Arial" w:cs="Arial"/>
          <w:sz w:val="20"/>
          <w:szCs w:val="20"/>
        </w:rPr>
      </w:pPr>
    </w:p>
    <w:p w14:paraId="0EDD64CD" w14:textId="77777777" w:rsidR="00B021AE" w:rsidRDefault="00B021AE" w:rsidP="00B021AE">
      <w:pPr>
        <w:tabs>
          <w:tab w:val="left" w:pos="0"/>
        </w:tabs>
        <w:spacing w:line="240" w:lineRule="exact"/>
        <w:jc w:val="center"/>
        <w:rPr>
          <w:rFonts w:ascii="Arial" w:hAnsi="Arial" w:cs="Arial"/>
          <w:sz w:val="20"/>
          <w:szCs w:val="20"/>
        </w:rPr>
      </w:pPr>
    </w:p>
    <w:p w14:paraId="5E70D095" w14:textId="77777777" w:rsidR="00B021AE" w:rsidRPr="009E74B1" w:rsidRDefault="00B021AE" w:rsidP="00B021AE">
      <w:pPr>
        <w:tabs>
          <w:tab w:val="left" w:pos="0"/>
        </w:tabs>
        <w:spacing w:line="240" w:lineRule="exact"/>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4536"/>
        <w:gridCol w:w="3260"/>
      </w:tblGrid>
      <w:tr w:rsidR="00B021AE" w:rsidRPr="009E74B1" w14:paraId="16F68D01" w14:textId="77777777" w:rsidTr="00E8336E">
        <w:tc>
          <w:tcPr>
            <w:tcW w:w="850" w:type="dxa"/>
          </w:tcPr>
          <w:p w14:paraId="28FEC23E" w14:textId="77777777" w:rsidR="00B021AE" w:rsidRPr="009E74B1" w:rsidRDefault="00B021AE" w:rsidP="00E8336E">
            <w:pPr>
              <w:tabs>
                <w:tab w:val="left" w:pos="6096"/>
              </w:tabs>
              <w:spacing w:line="240" w:lineRule="exact"/>
              <w:jc w:val="center"/>
              <w:rPr>
                <w:rFonts w:ascii="Arial" w:hAnsi="Arial" w:cs="Arial"/>
                <w:sz w:val="20"/>
                <w:szCs w:val="20"/>
              </w:rPr>
            </w:pPr>
            <w:r w:rsidRPr="009E74B1">
              <w:rPr>
                <w:rFonts w:ascii="Arial" w:hAnsi="Arial" w:cs="Arial"/>
                <w:sz w:val="20"/>
                <w:szCs w:val="20"/>
              </w:rPr>
              <w:t>Por. č.</w:t>
            </w:r>
          </w:p>
        </w:tc>
        <w:tc>
          <w:tcPr>
            <w:tcW w:w="4536" w:type="dxa"/>
          </w:tcPr>
          <w:p w14:paraId="506E7D65" w14:textId="77777777" w:rsidR="00B021AE" w:rsidRPr="009E74B1" w:rsidRDefault="00B021AE" w:rsidP="00E8336E">
            <w:pPr>
              <w:tabs>
                <w:tab w:val="left" w:pos="6096"/>
              </w:tabs>
              <w:spacing w:line="240" w:lineRule="exact"/>
              <w:jc w:val="center"/>
              <w:rPr>
                <w:rFonts w:ascii="Arial" w:hAnsi="Arial" w:cs="Arial"/>
                <w:sz w:val="20"/>
                <w:szCs w:val="20"/>
              </w:rPr>
            </w:pPr>
            <w:r w:rsidRPr="009E74B1">
              <w:rPr>
                <w:rFonts w:ascii="Arial" w:hAnsi="Arial" w:cs="Arial"/>
                <w:sz w:val="20"/>
                <w:szCs w:val="20"/>
              </w:rPr>
              <w:t>Typ vozidla</w:t>
            </w:r>
          </w:p>
        </w:tc>
        <w:tc>
          <w:tcPr>
            <w:tcW w:w="3260" w:type="dxa"/>
          </w:tcPr>
          <w:p w14:paraId="39CD605C" w14:textId="77777777" w:rsidR="00B021AE" w:rsidRPr="009E74B1" w:rsidRDefault="00B021AE" w:rsidP="00E8336E">
            <w:pPr>
              <w:tabs>
                <w:tab w:val="left" w:pos="6096"/>
              </w:tabs>
              <w:spacing w:line="240" w:lineRule="exact"/>
              <w:jc w:val="center"/>
              <w:rPr>
                <w:rFonts w:ascii="Arial" w:hAnsi="Arial" w:cs="Arial"/>
                <w:sz w:val="20"/>
                <w:szCs w:val="20"/>
              </w:rPr>
            </w:pPr>
            <w:r w:rsidRPr="009E74B1">
              <w:rPr>
                <w:rFonts w:ascii="Arial" w:hAnsi="Arial" w:cs="Arial"/>
                <w:sz w:val="20"/>
                <w:szCs w:val="20"/>
              </w:rPr>
              <w:t>Evidenčné číslo</w:t>
            </w:r>
          </w:p>
        </w:tc>
      </w:tr>
      <w:tr w:rsidR="00B021AE" w:rsidRPr="009E74B1" w14:paraId="3DF2CB5E" w14:textId="77777777" w:rsidTr="00E8336E">
        <w:tc>
          <w:tcPr>
            <w:tcW w:w="850" w:type="dxa"/>
          </w:tcPr>
          <w:p w14:paraId="0B8C2234"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4536" w:type="dxa"/>
          </w:tcPr>
          <w:p w14:paraId="1A08D945"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3260" w:type="dxa"/>
          </w:tcPr>
          <w:p w14:paraId="6083DE44"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r>
      <w:tr w:rsidR="00B021AE" w:rsidRPr="009E74B1" w14:paraId="7C4B8B46" w14:textId="77777777" w:rsidTr="00E8336E">
        <w:tc>
          <w:tcPr>
            <w:tcW w:w="850" w:type="dxa"/>
          </w:tcPr>
          <w:p w14:paraId="2670A7DF"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4536" w:type="dxa"/>
          </w:tcPr>
          <w:p w14:paraId="4AE4DDDE"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3260" w:type="dxa"/>
          </w:tcPr>
          <w:p w14:paraId="49206EE8"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r>
      <w:tr w:rsidR="00B021AE" w:rsidRPr="009E74B1" w14:paraId="6FE04F56" w14:textId="77777777" w:rsidTr="00E8336E">
        <w:tc>
          <w:tcPr>
            <w:tcW w:w="850" w:type="dxa"/>
          </w:tcPr>
          <w:p w14:paraId="792B0A31"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4536" w:type="dxa"/>
          </w:tcPr>
          <w:p w14:paraId="0332ED1F"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3260" w:type="dxa"/>
          </w:tcPr>
          <w:p w14:paraId="53BF605A"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r>
      <w:tr w:rsidR="00B021AE" w:rsidRPr="009E74B1" w14:paraId="206C98EF" w14:textId="77777777" w:rsidTr="00E8336E">
        <w:tc>
          <w:tcPr>
            <w:tcW w:w="850" w:type="dxa"/>
          </w:tcPr>
          <w:p w14:paraId="0B5083A4"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4536" w:type="dxa"/>
          </w:tcPr>
          <w:p w14:paraId="2AD6E58C"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3260" w:type="dxa"/>
          </w:tcPr>
          <w:p w14:paraId="113103D4"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r>
      <w:tr w:rsidR="00B021AE" w:rsidRPr="009E74B1" w14:paraId="089B3287" w14:textId="77777777" w:rsidTr="00E8336E">
        <w:tc>
          <w:tcPr>
            <w:tcW w:w="850" w:type="dxa"/>
          </w:tcPr>
          <w:p w14:paraId="0133D628"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4536" w:type="dxa"/>
          </w:tcPr>
          <w:p w14:paraId="3CAB5B07"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3260" w:type="dxa"/>
          </w:tcPr>
          <w:p w14:paraId="14CFF29D"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r>
      <w:tr w:rsidR="00B021AE" w:rsidRPr="009E74B1" w14:paraId="040B24BA" w14:textId="77777777" w:rsidTr="00E8336E">
        <w:tc>
          <w:tcPr>
            <w:tcW w:w="850" w:type="dxa"/>
          </w:tcPr>
          <w:p w14:paraId="44EE0F14"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4536" w:type="dxa"/>
          </w:tcPr>
          <w:p w14:paraId="7BC54848"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3260" w:type="dxa"/>
          </w:tcPr>
          <w:p w14:paraId="5A72E013" w14:textId="77777777" w:rsidR="00B021AE" w:rsidRPr="009E74B1" w:rsidRDefault="00B021AE" w:rsidP="00E8336E">
            <w:pPr>
              <w:tabs>
                <w:tab w:val="left" w:pos="6096"/>
              </w:tabs>
              <w:spacing w:line="240" w:lineRule="exact"/>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r>
    </w:tbl>
    <w:p w14:paraId="3A8CB5A8" w14:textId="77777777" w:rsidR="00B021AE" w:rsidRPr="009E74B1" w:rsidRDefault="00B021AE" w:rsidP="00B021AE">
      <w:pPr>
        <w:tabs>
          <w:tab w:val="left" w:pos="6096"/>
        </w:tabs>
        <w:spacing w:line="240" w:lineRule="exact"/>
        <w:jc w:val="both"/>
        <w:rPr>
          <w:rFonts w:ascii="Arial" w:hAnsi="Arial" w:cs="Arial"/>
          <w:sz w:val="20"/>
          <w:szCs w:val="20"/>
        </w:rPr>
      </w:pPr>
    </w:p>
    <w:p w14:paraId="4321CFD0" w14:textId="77777777" w:rsidR="00B021AE" w:rsidRDefault="00B021AE" w:rsidP="00B021AE">
      <w:pPr>
        <w:tabs>
          <w:tab w:val="left" w:pos="6096"/>
        </w:tabs>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4837"/>
        <w:gridCol w:w="2813"/>
      </w:tblGrid>
      <w:tr w:rsidR="00B021AE" w:rsidRPr="009E74B1" w14:paraId="184C78E0" w14:textId="77777777" w:rsidTr="00E8336E">
        <w:tc>
          <w:tcPr>
            <w:tcW w:w="992" w:type="dxa"/>
          </w:tcPr>
          <w:p w14:paraId="032E39FB" w14:textId="77777777" w:rsidR="00B021AE" w:rsidRPr="009E74B1" w:rsidRDefault="00B021AE" w:rsidP="00E8336E">
            <w:pPr>
              <w:jc w:val="center"/>
              <w:rPr>
                <w:rFonts w:ascii="Arial" w:hAnsi="Arial" w:cs="Arial"/>
                <w:sz w:val="20"/>
                <w:szCs w:val="20"/>
              </w:rPr>
            </w:pPr>
            <w:r w:rsidRPr="009E74B1">
              <w:rPr>
                <w:rFonts w:ascii="Arial" w:hAnsi="Arial" w:cs="Arial"/>
                <w:sz w:val="20"/>
                <w:szCs w:val="20"/>
              </w:rPr>
              <w:t>Por. č.</w:t>
            </w:r>
          </w:p>
        </w:tc>
        <w:tc>
          <w:tcPr>
            <w:tcW w:w="4837" w:type="dxa"/>
          </w:tcPr>
          <w:p w14:paraId="1F72F660" w14:textId="77777777" w:rsidR="00B021AE" w:rsidRPr="009E74B1" w:rsidRDefault="00B021AE" w:rsidP="00E8336E">
            <w:pPr>
              <w:jc w:val="center"/>
              <w:rPr>
                <w:rFonts w:ascii="Arial" w:hAnsi="Arial" w:cs="Arial"/>
                <w:sz w:val="20"/>
                <w:szCs w:val="20"/>
              </w:rPr>
            </w:pPr>
            <w:r w:rsidRPr="009E74B1">
              <w:rPr>
                <w:rFonts w:ascii="Arial" w:hAnsi="Arial" w:cs="Arial"/>
                <w:sz w:val="20"/>
                <w:szCs w:val="20"/>
              </w:rPr>
              <w:t>Meno a priezvisko</w:t>
            </w:r>
          </w:p>
        </w:tc>
        <w:tc>
          <w:tcPr>
            <w:tcW w:w="2813" w:type="dxa"/>
          </w:tcPr>
          <w:p w14:paraId="18629074" w14:textId="77777777" w:rsidR="00B021AE" w:rsidRPr="009E74B1" w:rsidRDefault="00B021AE" w:rsidP="00E8336E">
            <w:pPr>
              <w:jc w:val="center"/>
              <w:rPr>
                <w:rFonts w:ascii="Arial" w:hAnsi="Arial" w:cs="Arial"/>
                <w:sz w:val="20"/>
                <w:szCs w:val="20"/>
              </w:rPr>
            </w:pPr>
            <w:r>
              <w:rPr>
                <w:rFonts w:ascii="Arial" w:hAnsi="Arial" w:cs="Arial"/>
                <w:sz w:val="20"/>
                <w:szCs w:val="20"/>
              </w:rPr>
              <w:t>Číslo dokladu totožnosti</w:t>
            </w:r>
          </w:p>
        </w:tc>
      </w:tr>
      <w:tr w:rsidR="00B021AE" w:rsidRPr="009E74B1" w14:paraId="2DCE0C99" w14:textId="77777777" w:rsidTr="00E8336E">
        <w:tc>
          <w:tcPr>
            <w:tcW w:w="992" w:type="dxa"/>
          </w:tcPr>
          <w:p w14:paraId="48C5EED5" w14:textId="77777777" w:rsidR="00B021AE" w:rsidRPr="009E74B1" w:rsidRDefault="00B021AE" w:rsidP="00E8336E">
            <w:pPr>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4837" w:type="dxa"/>
          </w:tcPr>
          <w:p w14:paraId="6C6849D4" w14:textId="77777777" w:rsidR="00B021AE" w:rsidRPr="009E74B1" w:rsidRDefault="00B021AE" w:rsidP="00E8336E">
            <w:pPr>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2813" w:type="dxa"/>
          </w:tcPr>
          <w:p w14:paraId="77E52BCB" w14:textId="77777777" w:rsidR="00B021AE" w:rsidRPr="009E74B1" w:rsidRDefault="00B021AE" w:rsidP="00E8336E">
            <w:pPr>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r>
      <w:tr w:rsidR="00B021AE" w:rsidRPr="009E74B1" w14:paraId="20F1D668" w14:textId="77777777" w:rsidTr="00E8336E">
        <w:tc>
          <w:tcPr>
            <w:tcW w:w="992" w:type="dxa"/>
          </w:tcPr>
          <w:p w14:paraId="54C61B2E" w14:textId="77777777" w:rsidR="00B021AE" w:rsidRPr="009E74B1" w:rsidRDefault="00B021AE" w:rsidP="00E8336E">
            <w:pPr>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4837" w:type="dxa"/>
          </w:tcPr>
          <w:p w14:paraId="4F0D8622" w14:textId="77777777" w:rsidR="00B021AE" w:rsidRPr="009E74B1" w:rsidRDefault="00B021AE" w:rsidP="00E8336E">
            <w:pPr>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2813" w:type="dxa"/>
          </w:tcPr>
          <w:p w14:paraId="54DF98B2" w14:textId="77777777" w:rsidR="00B021AE" w:rsidRPr="009E74B1" w:rsidRDefault="00B021AE" w:rsidP="00E8336E">
            <w:pPr>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r>
      <w:tr w:rsidR="00B021AE" w:rsidRPr="009E74B1" w14:paraId="34631BBA" w14:textId="77777777" w:rsidTr="00E8336E">
        <w:tc>
          <w:tcPr>
            <w:tcW w:w="992" w:type="dxa"/>
          </w:tcPr>
          <w:p w14:paraId="78BB2347" w14:textId="77777777" w:rsidR="00B021AE" w:rsidRPr="009E74B1" w:rsidRDefault="00B021AE" w:rsidP="00E8336E">
            <w:pPr>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4837" w:type="dxa"/>
          </w:tcPr>
          <w:p w14:paraId="3E455048" w14:textId="77777777" w:rsidR="00B021AE" w:rsidRPr="009E74B1" w:rsidRDefault="00B021AE" w:rsidP="00E8336E">
            <w:pPr>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2813" w:type="dxa"/>
          </w:tcPr>
          <w:p w14:paraId="0425ACCE" w14:textId="77777777" w:rsidR="00B021AE" w:rsidRPr="009E74B1" w:rsidRDefault="00B021AE" w:rsidP="00E8336E">
            <w:pPr>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r>
      <w:tr w:rsidR="00B021AE" w:rsidRPr="009E74B1" w14:paraId="546BC522" w14:textId="77777777" w:rsidTr="00E8336E">
        <w:tc>
          <w:tcPr>
            <w:tcW w:w="992" w:type="dxa"/>
          </w:tcPr>
          <w:p w14:paraId="592B6D95" w14:textId="77777777" w:rsidR="00B021AE" w:rsidRPr="009E74B1" w:rsidRDefault="00B021AE" w:rsidP="00E8336E">
            <w:pPr>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4837" w:type="dxa"/>
          </w:tcPr>
          <w:p w14:paraId="7217E41D" w14:textId="77777777" w:rsidR="00B021AE" w:rsidRPr="009E74B1" w:rsidRDefault="00B021AE" w:rsidP="00E8336E">
            <w:pPr>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c>
          <w:tcPr>
            <w:tcW w:w="2813" w:type="dxa"/>
          </w:tcPr>
          <w:p w14:paraId="19971776" w14:textId="77777777" w:rsidR="00B021AE" w:rsidRPr="009E74B1" w:rsidRDefault="00B021AE" w:rsidP="00E8336E">
            <w:pPr>
              <w:rPr>
                <w:rFonts w:ascii="Arial" w:hAnsi="Arial" w:cs="Arial"/>
                <w:sz w:val="20"/>
                <w:szCs w:val="20"/>
              </w:rPr>
            </w:pPr>
            <w:r w:rsidRPr="009E74B1">
              <w:rPr>
                <w:rFonts w:ascii="Arial" w:hAnsi="Arial" w:cs="Arial"/>
                <w:sz w:val="20"/>
                <w:szCs w:val="20"/>
              </w:rPr>
              <w:fldChar w:fldCharType="begin">
                <w:ffData>
                  <w:name w:val="Text16"/>
                  <w:enabled/>
                  <w:calcOnExit w:val="0"/>
                  <w:textInput/>
                </w:ffData>
              </w:fldChar>
            </w:r>
            <w:r w:rsidRPr="009E74B1">
              <w:rPr>
                <w:rFonts w:ascii="Arial" w:hAnsi="Arial" w:cs="Arial"/>
                <w:sz w:val="20"/>
                <w:szCs w:val="20"/>
              </w:rPr>
              <w:instrText xml:space="preserve"> FORMTEXT </w:instrText>
            </w:r>
            <w:r w:rsidRPr="009E74B1">
              <w:rPr>
                <w:rFonts w:ascii="Arial" w:hAnsi="Arial" w:cs="Arial"/>
                <w:sz w:val="20"/>
                <w:szCs w:val="20"/>
              </w:rPr>
            </w:r>
            <w:r w:rsidRPr="009E74B1">
              <w:rPr>
                <w:rFonts w:ascii="Arial" w:hAnsi="Arial" w:cs="Arial"/>
                <w:sz w:val="20"/>
                <w:szCs w:val="20"/>
              </w:rPr>
              <w:fldChar w:fldCharType="separate"/>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noProof/>
                <w:sz w:val="20"/>
                <w:szCs w:val="20"/>
              </w:rPr>
              <w:t> </w:t>
            </w:r>
            <w:r w:rsidRPr="009E74B1">
              <w:rPr>
                <w:rFonts w:ascii="Arial" w:hAnsi="Arial" w:cs="Arial"/>
                <w:sz w:val="20"/>
                <w:szCs w:val="20"/>
              </w:rPr>
              <w:fldChar w:fldCharType="end"/>
            </w:r>
          </w:p>
        </w:tc>
      </w:tr>
    </w:tbl>
    <w:p w14:paraId="45769D31" w14:textId="77777777" w:rsidR="00B021AE" w:rsidRDefault="00B021AE" w:rsidP="00B021AE">
      <w:pPr>
        <w:tabs>
          <w:tab w:val="left" w:pos="6096"/>
        </w:tabs>
        <w:spacing w:line="240" w:lineRule="exact"/>
        <w:rPr>
          <w:rFonts w:ascii="Arial" w:hAnsi="Arial" w:cs="Arial"/>
          <w:sz w:val="20"/>
          <w:szCs w:val="20"/>
        </w:rPr>
      </w:pPr>
    </w:p>
    <w:p w14:paraId="72793398" w14:textId="77777777" w:rsidR="00B021AE" w:rsidRDefault="00B021AE" w:rsidP="00B021AE">
      <w:pPr>
        <w:pStyle w:val="Zkladntext"/>
        <w:tabs>
          <w:tab w:val="center" w:pos="1560"/>
          <w:tab w:val="center" w:pos="7513"/>
        </w:tabs>
        <w:spacing w:line="240" w:lineRule="exact"/>
        <w:rPr>
          <w:rFonts w:ascii="Arial" w:hAnsi="Arial" w:cs="Arial"/>
          <w:sz w:val="20"/>
          <w:szCs w:val="20"/>
        </w:rPr>
      </w:pPr>
    </w:p>
    <w:p w14:paraId="2EBD4368" w14:textId="77777777" w:rsidR="00B021AE" w:rsidRPr="009E74B1" w:rsidRDefault="00B021AE" w:rsidP="00B021AE">
      <w:pPr>
        <w:pStyle w:val="Zkladntext"/>
        <w:tabs>
          <w:tab w:val="center" w:pos="1560"/>
          <w:tab w:val="center" w:pos="7513"/>
        </w:tabs>
        <w:spacing w:line="240" w:lineRule="exact"/>
        <w:rPr>
          <w:rFonts w:ascii="Arial" w:hAnsi="Arial" w:cs="Arial"/>
          <w:sz w:val="20"/>
          <w:szCs w:val="20"/>
        </w:rPr>
      </w:pPr>
      <w:r>
        <w:rPr>
          <w:rFonts w:ascii="Arial" w:hAnsi="Arial" w:cs="Arial"/>
          <w:sz w:val="20"/>
          <w:szCs w:val="20"/>
        </w:rPr>
        <w:t>Dátum účinnosti:</w:t>
      </w:r>
      <w:r>
        <w:rPr>
          <w:rFonts w:ascii="Arial" w:hAnsi="Arial" w:cs="Arial"/>
          <w:sz w:val="20"/>
          <w:szCs w:val="20"/>
        </w:rPr>
        <w:tab/>
        <w:t xml:space="preserve"> .................................................</w:t>
      </w:r>
    </w:p>
    <w:p w14:paraId="2DCFC9EB" w14:textId="77777777" w:rsidR="00B021AE" w:rsidRDefault="00B021AE" w:rsidP="00B021AE">
      <w:pPr>
        <w:pStyle w:val="Zkladntext"/>
        <w:spacing w:line="240" w:lineRule="exact"/>
        <w:rPr>
          <w:rFonts w:ascii="Arial" w:hAnsi="Arial" w:cs="Arial"/>
          <w:sz w:val="20"/>
          <w:szCs w:val="20"/>
        </w:rPr>
      </w:pPr>
    </w:p>
    <w:p w14:paraId="17820DBF" w14:textId="03A35FA6" w:rsidR="00B021AE" w:rsidRPr="000526AD" w:rsidRDefault="00B021AE" w:rsidP="00B021AE">
      <w:pPr>
        <w:spacing w:line="240" w:lineRule="exact"/>
        <w:ind w:right="77"/>
        <w:jc w:val="both"/>
        <w:rPr>
          <w:rFonts w:ascii="Arial" w:hAnsi="Arial" w:cs="Arial"/>
          <w:sz w:val="20"/>
          <w:szCs w:val="20"/>
        </w:rPr>
      </w:pPr>
      <w:r w:rsidRPr="000526AD">
        <w:rPr>
          <w:rFonts w:ascii="Arial" w:hAnsi="Arial" w:cs="Arial"/>
          <w:sz w:val="20"/>
          <w:szCs w:val="20"/>
        </w:rPr>
        <w:t xml:space="preserve">Touto Prílohou č. </w:t>
      </w:r>
      <w:r w:rsidR="00131D8F">
        <w:rPr>
          <w:rFonts w:ascii="Arial" w:hAnsi="Arial" w:cs="Arial"/>
          <w:sz w:val="20"/>
          <w:szCs w:val="20"/>
        </w:rPr>
        <w:t>4</w:t>
      </w:r>
      <w:r w:rsidR="00131D8F" w:rsidRPr="000526AD">
        <w:rPr>
          <w:rFonts w:ascii="Arial" w:hAnsi="Arial" w:cs="Arial"/>
          <w:sz w:val="20"/>
          <w:szCs w:val="20"/>
        </w:rPr>
        <w:t xml:space="preserve"> </w:t>
      </w:r>
      <w:r w:rsidRPr="000526AD">
        <w:rPr>
          <w:rFonts w:ascii="Arial" w:hAnsi="Arial" w:cs="Arial"/>
          <w:sz w:val="20"/>
          <w:szCs w:val="20"/>
        </w:rPr>
        <w:t>sa s účinnosťou od  ...............  nahr</w:t>
      </w:r>
      <w:r>
        <w:rPr>
          <w:rFonts w:ascii="Arial" w:hAnsi="Arial" w:cs="Arial"/>
          <w:sz w:val="20"/>
          <w:szCs w:val="20"/>
        </w:rPr>
        <w:t>ádza</w:t>
      </w:r>
      <w:r w:rsidRPr="000526AD">
        <w:rPr>
          <w:rFonts w:ascii="Arial" w:hAnsi="Arial" w:cs="Arial"/>
          <w:sz w:val="20"/>
          <w:szCs w:val="20"/>
        </w:rPr>
        <w:t xml:space="preserve"> Príloha č. </w:t>
      </w:r>
      <w:r w:rsidR="00131D8F">
        <w:rPr>
          <w:rFonts w:ascii="Arial" w:hAnsi="Arial" w:cs="Arial"/>
          <w:sz w:val="20"/>
          <w:szCs w:val="20"/>
        </w:rPr>
        <w:t>4</w:t>
      </w:r>
      <w:r w:rsidR="00131D8F" w:rsidRPr="000526AD">
        <w:rPr>
          <w:rFonts w:ascii="Arial" w:hAnsi="Arial" w:cs="Arial"/>
          <w:sz w:val="20"/>
          <w:szCs w:val="20"/>
        </w:rPr>
        <w:t xml:space="preserve"> </w:t>
      </w:r>
      <w:r w:rsidRPr="000526AD">
        <w:rPr>
          <w:rFonts w:ascii="Arial" w:hAnsi="Arial" w:cs="Arial"/>
          <w:sz w:val="20"/>
          <w:szCs w:val="20"/>
        </w:rPr>
        <w:t>zo dňa ............................</w:t>
      </w:r>
    </w:p>
    <w:p w14:paraId="735615E6" w14:textId="77777777" w:rsidR="00B021AE" w:rsidRPr="009E74B1" w:rsidRDefault="00B021AE" w:rsidP="00B021AE">
      <w:pPr>
        <w:pStyle w:val="Zkladntext"/>
        <w:spacing w:line="240" w:lineRule="exact"/>
        <w:rPr>
          <w:rFonts w:ascii="Arial" w:hAnsi="Arial" w:cs="Arial"/>
          <w:sz w:val="20"/>
          <w:szCs w:val="20"/>
        </w:rPr>
      </w:pPr>
      <w:r w:rsidRPr="009E74B1" w:rsidDel="00435871">
        <w:rPr>
          <w:rFonts w:ascii="Arial" w:hAnsi="Arial" w:cs="Arial"/>
          <w:sz w:val="20"/>
          <w:szCs w:val="20"/>
        </w:rPr>
        <w:t xml:space="preserve"> </w:t>
      </w:r>
    </w:p>
    <w:p w14:paraId="48931DA1" w14:textId="77777777" w:rsidR="00B021AE" w:rsidRDefault="00B021AE" w:rsidP="00B021AE">
      <w:pPr>
        <w:pStyle w:val="Zkladntext"/>
        <w:spacing w:line="240" w:lineRule="exact"/>
        <w:rPr>
          <w:rFonts w:ascii="Arial" w:hAnsi="Arial" w:cs="Arial"/>
          <w:sz w:val="20"/>
          <w:szCs w:val="20"/>
        </w:rPr>
      </w:pPr>
    </w:p>
    <w:p w14:paraId="4EE473BE" w14:textId="77777777" w:rsidR="00B021AE" w:rsidRDefault="00B021AE" w:rsidP="00B021AE">
      <w:pPr>
        <w:pStyle w:val="Zkladntext"/>
        <w:tabs>
          <w:tab w:val="center" w:pos="1560"/>
          <w:tab w:val="center" w:pos="7513"/>
        </w:tabs>
        <w:spacing w:line="240" w:lineRule="exact"/>
        <w:rPr>
          <w:rFonts w:ascii="Arial" w:hAnsi="Arial" w:cs="Arial"/>
          <w:sz w:val="20"/>
          <w:szCs w:val="20"/>
        </w:rPr>
      </w:pPr>
    </w:p>
    <w:p w14:paraId="2D391A17" w14:textId="77777777" w:rsidR="00B021AE" w:rsidRDefault="00B021AE" w:rsidP="00B021AE">
      <w:pPr>
        <w:pStyle w:val="Zkladntext"/>
        <w:tabs>
          <w:tab w:val="center" w:pos="1560"/>
          <w:tab w:val="center" w:pos="7513"/>
        </w:tabs>
        <w:spacing w:line="240" w:lineRule="exact"/>
        <w:rPr>
          <w:rFonts w:ascii="Arial" w:hAnsi="Arial" w:cs="Arial"/>
          <w:sz w:val="20"/>
          <w:szCs w:val="20"/>
        </w:rPr>
      </w:pPr>
    </w:p>
    <w:p w14:paraId="57CDB48D" w14:textId="77777777" w:rsidR="00B021AE" w:rsidRDefault="00B021AE" w:rsidP="00B021AE">
      <w:pPr>
        <w:pStyle w:val="Zkladntext"/>
        <w:tabs>
          <w:tab w:val="center" w:pos="7320"/>
        </w:tabs>
        <w:spacing w:line="240" w:lineRule="exact"/>
        <w:rPr>
          <w:rFonts w:ascii="Arial" w:hAnsi="Arial" w:cs="Arial"/>
          <w:sz w:val="20"/>
          <w:szCs w:val="20"/>
        </w:rPr>
      </w:pPr>
    </w:p>
    <w:p w14:paraId="09947817" w14:textId="77777777" w:rsidR="00B021AE" w:rsidRDefault="00B021AE" w:rsidP="00B021AE">
      <w:pPr>
        <w:pStyle w:val="Zkladntext"/>
        <w:tabs>
          <w:tab w:val="center" w:pos="7320"/>
        </w:tabs>
        <w:spacing w:line="240" w:lineRule="exact"/>
        <w:rPr>
          <w:rFonts w:ascii="Arial" w:hAnsi="Arial" w:cs="Arial"/>
          <w:sz w:val="20"/>
          <w:szCs w:val="20"/>
        </w:rPr>
      </w:pPr>
    </w:p>
    <w:p w14:paraId="1817A11E" w14:textId="19F073F9" w:rsidR="009954F7" w:rsidRDefault="009954F7" w:rsidP="00B021AE">
      <w:pPr>
        <w:pStyle w:val="Zkladntext"/>
        <w:tabs>
          <w:tab w:val="center" w:pos="1560"/>
          <w:tab w:val="center" w:pos="7513"/>
        </w:tabs>
        <w:spacing w:line="240" w:lineRule="exact"/>
        <w:rPr>
          <w:rFonts w:ascii="Arial" w:hAnsi="Arial" w:cs="Arial"/>
          <w:sz w:val="20"/>
          <w:szCs w:val="20"/>
        </w:rPr>
      </w:pPr>
      <w:r>
        <w:rPr>
          <w:rFonts w:ascii="Arial" w:hAnsi="Arial" w:cs="Arial"/>
          <w:sz w:val="20"/>
          <w:szCs w:val="20"/>
        </w:rPr>
        <w:t>V ...........................................................   dňa .....................................</w:t>
      </w:r>
    </w:p>
    <w:p w14:paraId="5D8CC64D" w14:textId="77777777" w:rsidR="009954F7" w:rsidRDefault="009954F7" w:rsidP="00B021AE">
      <w:pPr>
        <w:pStyle w:val="Zkladntext"/>
        <w:tabs>
          <w:tab w:val="center" w:pos="1560"/>
          <w:tab w:val="center" w:pos="7513"/>
        </w:tabs>
        <w:spacing w:line="240" w:lineRule="exact"/>
        <w:rPr>
          <w:rFonts w:ascii="Arial" w:hAnsi="Arial" w:cs="Arial"/>
          <w:sz w:val="20"/>
          <w:szCs w:val="20"/>
        </w:rPr>
      </w:pPr>
    </w:p>
    <w:p w14:paraId="7CA05FF8" w14:textId="77777777" w:rsidR="009954F7" w:rsidRDefault="009954F7" w:rsidP="00B021AE">
      <w:pPr>
        <w:pStyle w:val="Zkladntext"/>
        <w:tabs>
          <w:tab w:val="center" w:pos="1560"/>
          <w:tab w:val="center" w:pos="7513"/>
        </w:tabs>
        <w:spacing w:line="240" w:lineRule="exact"/>
        <w:rPr>
          <w:rFonts w:ascii="Arial" w:hAnsi="Arial" w:cs="Arial"/>
          <w:sz w:val="20"/>
          <w:szCs w:val="20"/>
        </w:rPr>
      </w:pPr>
    </w:p>
    <w:p w14:paraId="2F8EB1CB" w14:textId="77777777" w:rsidR="009954F7" w:rsidRPr="009E74B1" w:rsidRDefault="009954F7" w:rsidP="00B021AE">
      <w:pPr>
        <w:pStyle w:val="Zkladntext"/>
        <w:tabs>
          <w:tab w:val="center" w:pos="7320"/>
        </w:tabs>
        <w:spacing w:line="240" w:lineRule="exact"/>
        <w:rPr>
          <w:rFonts w:ascii="Arial" w:hAnsi="Arial" w:cs="Arial"/>
          <w:sz w:val="20"/>
          <w:szCs w:val="20"/>
        </w:rPr>
      </w:pPr>
    </w:p>
    <w:p w14:paraId="1047869A" w14:textId="77777777" w:rsidR="009954F7" w:rsidRDefault="009954F7" w:rsidP="00B021AE">
      <w:pPr>
        <w:pStyle w:val="Zkladntext"/>
        <w:tabs>
          <w:tab w:val="center" w:pos="1560"/>
          <w:tab w:val="center" w:pos="7513"/>
        </w:tabs>
        <w:spacing w:line="240" w:lineRule="exact"/>
        <w:rPr>
          <w:rFonts w:ascii="Arial" w:hAnsi="Arial" w:cs="Arial"/>
          <w:sz w:val="20"/>
          <w:szCs w:val="20"/>
        </w:rPr>
      </w:pPr>
      <w:r w:rsidRPr="003C37C0">
        <w:rPr>
          <w:rFonts w:ascii="Arial" w:hAnsi="Arial" w:cs="Arial"/>
          <w:sz w:val="20"/>
          <w:szCs w:val="20"/>
        </w:rPr>
        <w:t>Za Klienta</w:t>
      </w:r>
      <w:r>
        <w:rPr>
          <w:rFonts w:ascii="Arial" w:hAnsi="Arial" w:cs="Arial"/>
          <w:sz w:val="20"/>
          <w:szCs w:val="20"/>
        </w:rPr>
        <w:t xml:space="preserve"> ................................................</w:t>
      </w:r>
    </w:p>
    <w:p w14:paraId="23036ADC" w14:textId="77777777" w:rsidR="009954F7" w:rsidRDefault="009954F7" w:rsidP="00B021AE">
      <w:pPr>
        <w:pStyle w:val="Zkladntext"/>
        <w:tabs>
          <w:tab w:val="center" w:pos="7320"/>
        </w:tabs>
        <w:spacing w:line="240" w:lineRule="exact"/>
        <w:rPr>
          <w:rFonts w:ascii="Arial" w:hAnsi="Arial" w:cs="Arial"/>
          <w:sz w:val="20"/>
          <w:szCs w:val="20"/>
        </w:rPr>
      </w:pPr>
    </w:p>
    <w:p w14:paraId="55273424" w14:textId="77777777" w:rsidR="009954F7" w:rsidRDefault="009954F7" w:rsidP="00B021AE">
      <w:pPr>
        <w:pStyle w:val="Zkladntext"/>
        <w:tabs>
          <w:tab w:val="center" w:pos="7320"/>
        </w:tabs>
        <w:spacing w:line="240" w:lineRule="exact"/>
        <w:rPr>
          <w:rFonts w:ascii="Arial" w:hAnsi="Arial" w:cs="Arial"/>
          <w:sz w:val="20"/>
          <w:szCs w:val="20"/>
        </w:rPr>
      </w:pPr>
    </w:p>
    <w:p w14:paraId="5C082816" w14:textId="77777777" w:rsidR="009954F7" w:rsidRDefault="009954F7" w:rsidP="00B021AE">
      <w:pPr>
        <w:pStyle w:val="Zkladntext"/>
        <w:tabs>
          <w:tab w:val="center" w:pos="1560"/>
          <w:tab w:val="center" w:pos="7513"/>
        </w:tabs>
        <w:spacing w:line="240" w:lineRule="exact"/>
        <w:rPr>
          <w:rFonts w:ascii="Arial" w:hAnsi="Arial" w:cs="Arial"/>
          <w:sz w:val="20"/>
          <w:szCs w:val="20"/>
        </w:rPr>
      </w:pPr>
      <w:r w:rsidRPr="003C37C0">
        <w:rPr>
          <w:rFonts w:ascii="Arial" w:hAnsi="Arial" w:cs="Arial"/>
          <w:sz w:val="20"/>
          <w:szCs w:val="20"/>
        </w:rPr>
        <w:t xml:space="preserve">Za Majiteľa účtu </w:t>
      </w:r>
      <w:r>
        <w:rPr>
          <w:rFonts w:ascii="Arial" w:hAnsi="Arial" w:cs="Arial"/>
          <w:sz w:val="20"/>
          <w:szCs w:val="20"/>
        </w:rPr>
        <w:t>................................................</w:t>
      </w:r>
    </w:p>
    <w:p w14:paraId="3FF6BA1F" w14:textId="04CE5ACC" w:rsidR="009954F7" w:rsidRDefault="002219BD" w:rsidP="00B021AE">
      <w:pPr>
        <w:pStyle w:val="Zkladntext"/>
        <w:tabs>
          <w:tab w:val="center" w:pos="7320"/>
        </w:tabs>
        <w:spacing w:line="240" w:lineRule="exact"/>
        <w:rPr>
          <w:rFonts w:ascii="Arial" w:hAnsi="Arial" w:cs="Arial"/>
          <w:sz w:val="20"/>
          <w:szCs w:val="20"/>
        </w:rPr>
      </w:pPr>
      <w:r w:rsidRPr="002219BD">
        <w:rPr>
          <w:rFonts w:ascii="Arial" w:hAnsi="Arial" w:cs="Arial"/>
          <w:sz w:val="20"/>
          <w:szCs w:val="20"/>
        </w:rPr>
        <w:t xml:space="preserve">Ing. </w:t>
      </w:r>
      <w:r w:rsidR="005813A3">
        <w:rPr>
          <w:rFonts w:ascii="Arial" w:hAnsi="Arial" w:cs="Arial"/>
          <w:sz w:val="20"/>
          <w:szCs w:val="20"/>
        </w:rPr>
        <w:t>Jana Ďuricová</w:t>
      </w:r>
      <w:r w:rsidRPr="002219BD">
        <w:rPr>
          <w:rFonts w:ascii="Arial" w:hAnsi="Arial" w:cs="Arial"/>
          <w:sz w:val="20"/>
          <w:szCs w:val="20"/>
        </w:rPr>
        <w:t>, riaditeľ Štátnej pokladnice</w:t>
      </w:r>
    </w:p>
    <w:p w14:paraId="774F00D7" w14:textId="77777777" w:rsidR="009954F7" w:rsidRDefault="009954F7" w:rsidP="00B021AE">
      <w:pPr>
        <w:pStyle w:val="Zkladntext"/>
        <w:tabs>
          <w:tab w:val="center" w:pos="7320"/>
        </w:tabs>
        <w:spacing w:line="240" w:lineRule="exact"/>
        <w:rPr>
          <w:rFonts w:ascii="Arial" w:hAnsi="Arial" w:cs="Arial"/>
          <w:sz w:val="20"/>
          <w:szCs w:val="20"/>
        </w:rPr>
      </w:pPr>
    </w:p>
    <w:p w14:paraId="2CE0202F" w14:textId="77777777" w:rsidR="009954F7" w:rsidRDefault="009954F7" w:rsidP="00B021AE">
      <w:pPr>
        <w:pStyle w:val="Zkladntext"/>
        <w:tabs>
          <w:tab w:val="center" w:pos="7320"/>
        </w:tabs>
        <w:spacing w:line="240" w:lineRule="exact"/>
        <w:rPr>
          <w:rFonts w:ascii="Arial" w:hAnsi="Arial" w:cs="Arial"/>
          <w:sz w:val="20"/>
          <w:szCs w:val="20"/>
        </w:rPr>
      </w:pPr>
    </w:p>
    <w:p w14:paraId="2D3F6A17" w14:textId="77777777" w:rsidR="009954F7" w:rsidRDefault="009954F7" w:rsidP="00B021AE">
      <w:pPr>
        <w:pStyle w:val="Zkladntext"/>
        <w:tabs>
          <w:tab w:val="center" w:pos="7320"/>
        </w:tabs>
        <w:spacing w:line="240" w:lineRule="exact"/>
        <w:rPr>
          <w:rFonts w:ascii="Arial" w:hAnsi="Arial" w:cs="Arial"/>
          <w:sz w:val="20"/>
          <w:szCs w:val="20"/>
        </w:rPr>
      </w:pPr>
    </w:p>
    <w:p w14:paraId="74D5C4FA" w14:textId="77777777" w:rsidR="009954F7" w:rsidRDefault="009954F7" w:rsidP="00B021AE">
      <w:pPr>
        <w:pStyle w:val="Zkladntext"/>
        <w:tabs>
          <w:tab w:val="center" w:pos="7320"/>
        </w:tabs>
        <w:spacing w:line="240" w:lineRule="exact"/>
        <w:rPr>
          <w:rFonts w:ascii="Arial" w:hAnsi="Arial" w:cs="Arial"/>
          <w:sz w:val="20"/>
          <w:szCs w:val="20"/>
        </w:rPr>
      </w:pPr>
    </w:p>
    <w:p w14:paraId="47F295BE" w14:textId="77777777" w:rsidR="009954F7" w:rsidRPr="009E74B1" w:rsidRDefault="009954F7" w:rsidP="00B021AE">
      <w:pPr>
        <w:pStyle w:val="Zkladntext"/>
        <w:tabs>
          <w:tab w:val="center" w:pos="7320"/>
        </w:tabs>
        <w:spacing w:line="240" w:lineRule="exact"/>
        <w:rPr>
          <w:rFonts w:ascii="Arial" w:hAnsi="Arial" w:cs="Arial"/>
          <w:sz w:val="20"/>
          <w:szCs w:val="20"/>
        </w:rPr>
      </w:pPr>
    </w:p>
    <w:p w14:paraId="40677BA8" w14:textId="77777777" w:rsidR="009954F7" w:rsidRPr="00AB5674" w:rsidRDefault="009954F7" w:rsidP="00B021AE">
      <w:pPr>
        <w:pStyle w:val="Zkladntext"/>
        <w:tabs>
          <w:tab w:val="center" w:pos="7320"/>
        </w:tabs>
        <w:spacing w:line="240" w:lineRule="exact"/>
        <w:rPr>
          <w:rFonts w:ascii="Arial" w:hAnsi="Arial" w:cs="Arial"/>
          <w:sz w:val="16"/>
          <w:szCs w:val="16"/>
        </w:rPr>
      </w:pPr>
    </w:p>
    <w:p w14:paraId="43B7B381" w14:textId="72D34955" w:rsidR="00E73715" w:rsidRPr="009E74B1" w:rsidRDefault="009954F7" w:rsidP="00A87C2A">
      <w:pPr>
        <w:pStyle w:val="Zkladntext"/>
        <w:tabs>
          <w:tab w:val="center" w:pos="7320"/>
        </w:tabs>
        <w:spacing w:line="240" w:lineRule="exact"/>
      </w:pPr>
      <w:r w:rsidRPr="00AB5674">
        <w:rPr>
          <w:rFonts w:ascii="Arial" w:hAnsi="Arial" w:cs="Arial"/>
          <w:sz w:val="16"/>
          <w:szCs w:val="16"/>
        </w:rPr>
        <w:t>*/ Vyberie sa požadovaná alternatíva, zvyšná sa vymaže</w:t>
      </w:r>
    </w:p>
    <w:sectPr w:rsidR="00E73715" w:rsidRPr="009E74B1" w:rsidSect="003F1CDD">
      <w:footerReference w:type="default" r:id="rId11"/>
      <w:headerReference w:type="first" r:id="rId12"/>
      <w:footerReference w:type="first" r:id="rId13"/>
      <w:pgSz w:w="11907" w:h="16840" w:code="9"/>
      <w:pgMar w:top="1242" w:right="567" w:bottom="993" w:left="1474" w:header="0" w:footer="57" w:gutter="0"/>
      <w:paperSrc w:first="15" w:other="15"/>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9F5B5A" w16cid:durableId="416450B4"/>
  <w16cid:commentId w16cid:paraId="3A43DE64" w16cid:durableId="793DCD17"/>
  <w16cid:commentId w16cid:paraId="5340C761" w16cid:durableId="6D44F981"/>
  <w16cid:commentId w16cid:paraId="265C930C" w16cid:durableId="7768A818"/>
  <w16cid:commentId w16cid:paraId="4881F885" w16cid:durableId="18E9B7B1"/>
  <w16cid:commentId w16cid:paraId="66D66C61" w16cid:durableId="07BAD2B7"/>
  <w16cid:commentId w16cid:paraId="402CDB74" w16cid:durableId="7FCC718E"/>
  <w16cid:commentId w16cid:paraId="13EBB7F3" w16cid:durableId="3FC5941F"/>
  <w16cid:commentId w16cid:paraId="7D3A2AB7" w16cid:durableId="19AE3FE5"/>
  <w16cid:commentId w16cid:paraId="3B85B700" w16cid:durableId="1F56C28F"/>
  <w16cid:commentId w16cid:paraId="218E7D29" w16cid:durableId="0438F45B"/>
  <w16cid:commentId w16cid:paraId="440AB80C" w16cid:durableId="514411AD"/>
  <w16cid:commentId w16cid:paraId="79DAD4B9" w16cid:durableId="40A8F54F"/>
  <w16cid:commentId w16cid:paraId="5B1FC80C" w16cid:durableId="344C5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B5D03" w14:textId="77777777" w:rsidR="00155BF8" w:rsidRDefault="00155BF8" w:rsidP="00A13A2A">
      <w:r>
        <w:separator/>
      </w:r>
    </w:p>
  </w:endnote>
  <w:endnote w:type="continuationSeparator" w:id="0">
    <w:p w14:paraId="3A888AEA" w14:textId="77777777" w:rsidR="00155BF8" w:rsidRDefault="00155BF8" w:rsidP="00A1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 CE">
    <w:altName w:val="Arial"/>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367224"/>
      <w:docPartObj>
        <w:docPartGallery w:val="Page Numbers (Bottom of Page)"/>
        <w:docPartUnique/>
      </w:docPartObj>
    </w:sdtPr>
    <w:sdtEndPr>
      <w:rPr>
        <w:sz w:val="20"/>
      </w:rPr>
    </w:sdtEndPr>
    <w:sdtContent>
      <w:p w14:paraId="5F100C2B" w14:textId="7DFFE934" w:rsidR="002219BD" w:rsidRPr="0088712C" w:rsidRDefault="006C372F" w:rsidP="00DB3140">
        <w:pPr>
          <w:pStyle w:val="Zkladntext"/>
          <w:spacing w:line="240" w:lineRule="exact"/>
          <w:rPr>
            <w:sz w:val="20"/>
          </w:rPr>
        </w:pPr>
      </w:p>
    </w:sdtContent>
  </w:sdt>
  <w:p w14:paraId="1D2673E3" w14:textId="74684445" w:rsidR="002219BD" w:rsidRDefault="002219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30026"/>
      <w:docPartObj>
        <w:docPartGallery w:val="Page Numbers (Bottom of Page)"/>
        <w:docPartUnique/>
      </w:docPartObj>
    </w:sdtPr>
    <w:sdtEndPr>
      <w:rPr>
        <w:rFonts w:ascii="Times New Roman" w:hAnsi="Times New Roman"/>
        <w:sz w:val="20"/>
      </w:rPr>
    </w:sdtEndPr>
    <w:sdtContent>
      <w:p w14:paraId="7A49E712" w14:textId="77777777" w:rsidR="002219BD" w:rsidRDefault="002219BD">
        <w:pPr>
          <w:pStyle w:val="Pta"/>
          <w:jc w:val="right"/>
          <w:rPr>
            <w:rFonts w:ascii="Times New Roman" w:hAnsi="Times New Roman"/>
            <w:sz w:val="20"/>
          </w:rPr>
        </w:pPr>
      </w:p>
      <w:p w14:paraId="4D3A77CB" w14:textId="00CCFBF5" w:rsidR="002219BD" w:rsidRPr="0088712C" w:rsidRDefault="002219BD">
        <w:pPr>
          <w:pStyle w:val="Pta"/>
          <w:jc w:val="right"/>
          <w:rPr>
            <w:rFonts w:ascii="Times New Roman" w:hAnsi="Times New Roman"/>
            <w:sz w:val="20"/>
          </w:rPr>
        </w:pPr>
        <w:r w:rsidRPr="0088712C">
          <w:rPr>
            <w:rFonts w:ascii="Times New Roman" w:hAnsi="Times New Roman"/>
            <w:sz w:val="20"/>
          </w:rPr>
          <w:fldChar w:fldCharType="begin"/>
        </w:r>
        <w:r w:rsidRPr="0088712C">
          <w:rPr>
            <w:rFonts w:ascii="Times New Roman" w:hAnsi="Times New Roman"/>
            <w:sz w:val="20"/>
          </w:rPr>
          <w:instrText>PAGE   \* MERGEFORMAT</w:instrText>
        </w:r>
        <w:r w:rsidRPr="0088712C">
          <w:rPr>
            <w:rFonts w:ascii="Times New Roman" w:hAnsi="Times New Roman"/>
            <w:sz w:val="20"/>
          </w:rPr>
          <w:fldChar w:fldCharType="separate"/>
        </w:r>
        <w:r>
          <w:rPr>
            <w:rFonts w:ascii="Times New Roman" w:hAnsi="Times New Roman"/>
            <w:noProof/>
            <w:sz w:val="20"/>
          </w:rPr>
          <w:t>1</w:t>
        </w:r>
        <w:r w:rsidRPr="0088712C">
          <w:rPr>
            <w:rFonts w:ascii="Times New Roman" w:hAnsi="Times New Roman"/>
            <w:sz w:val="20"/>
          </w:rPr>
          <w:fldChar w:fldCharType="end"/>
        </w:r>
      </w:p>
    </w:sdtContent>
  </w:sdt>
  <w:p w14:paraId="2FFE554D" w14:textId="7F2518EF" w:rsidR="002219BD" w:rsidRDefault="002219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7E78E" w14:textId="77777777" w:rsidR="00155BF8" w:rsidRDefault="00155BF8" w:rsidP="00A13A2A">
      <w:r>
        <w:separator/>
      </w:r>
    </w:p>
  </w:footnote>
  <w:footnote w:type="continuationSeparator" w:id="0">
    <w:p w14:paraId="4393ADA2" w14:textId="77777777" w:rsidR="00155BF8" w:rsidRDefault="00155BF8" w:rsidP="00A1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941F" w14:textId="77777777" w:rsidR="002219BD" w:rsidRDefault="002219BD" w:rsidP="00532ED2">
    <w:pPr>
      <w:framePr w:w="4694" w:h="765" w:hSpace="181" w:wrap="around" w:vAnchor="page" w:hAnchor="page" w:x="6394" w:y="782" w:anchorLock="1"/>
      <w:tabs>
        <w:tab w:val="left" w:pos="6096"/>
      </w:tabs>
      <w:spacing w:line="240" w:lineRule="exact"/>
      <w:ind w:right="400"/>
      <w:jc w:val="right"/>
      <w:rPr>
        <w:rFonts w:ascii="Arial" w:hAnsi="Arial" w:cs="Arial"/>
        <w:sz w:val="16"/>
      </w:rPr>
    </w:pPr>
    <w:r>
      <w:rPr>
        <w:rFonts w:ascii="Arial" w:hAnsi="Arial" w:cs="Arial"/>
        <w:sz w:val="16"/>
      </w:rPr>
      <w:t xml:space="preserve">                   </w:t>
    </w:r>
  </w:p>
  <w:p w14:paraId="4821091B" w14:textId="77777777" w:rsidR="002219BD" w:rsidRDefault="002219BD" w:rsidP="00532ED2">
    <w:pPr>
      <w:pStyle w:val="Hlavika"/>
      <w:tabs>
        <w:tab w:val="clear" w:pos="9072"/>
        <w:tab w:val="right" w:pos="9214"/>
      </w:tabs>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A6"/>
    <w:multiLevelType w:val="hybridMultilevel"/>
    <w:tmpl w:val="63FC362C"/>
    <w:lvl w:ilvl="0" w:tplc="E048D3AE">
      <w:start w:val="1"/>
      <w:numFmt w:val="decimal"/>
      <w:lvlText w:val="%1."/>
      <w:lvlJc w:val="left"/>
      <w:pPr>
        <w:ind w:left="-207" w:hanging="360"/>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1" w15:restartNumberingAfterBreak="0">
    <w:nsid w:val="07BE444B"/>
    <w:multiLevelType w:val="hybridMultilevel"/>
    <w:tmpl w:val="4F42217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87228FA"/>
    <w:multiLevelType w:val="hybridMultilevel"/>
    <w:tmpl w:val="8D8A6E98"/>
    <w:lvl w:ilvl="0" w:tplc="041B0001">
      <w:start w:val="1"/>
      <w:numFmt w:val="bullet"/>
      <w:lvlText w:val=""/>
      <w:lvlJc w:val="left"/>
      <w:pPr>
        <w:ind w:left="294" w:hanging="360"/>
      </w:pPr>
      <w:rPr>
        <w:rFonts w:ascii="Symbol" w:hAnsi="Symbol" w:hint="default"/>
      </w:rPr>
    </w:lvl>
    <w:lvl w:ilvl="1" w:tplc="041B0003" w:tentative="1">
      <w:start w:val="1"/>
      <w:numFmt w:val="bullet"/>
      <w:lvlText w:val="o"/>
      <w:lvlJc w:val="left"/>
      <w:pPr>
        <w:ind w:left="1014" w:hanging="360"/>
      </w:pPr>
      <w:rPr>
        <w:rFonts w:ascii="Courier New" w:hAnsi="Courier New" w:cs="Courier New" w:hint="default"/>
      </w:rPr>
    </w:lvl>
    <w:lvl w:ilvl="2" w:tplc="041B0005" w:tentative="1">
      <w:start w:val="1"/>
      <w:numFmt w:val="bullet"/>
      <w:lvlText w:val=""/>
      <w:lvlJc w:val="left"/>
      <w:pPr>
        <w:ind w:left="1734" w:hanging="360"/>
      </w:pPr>
      <w:rPr>
        <w:rFonts w:ascii="Wingdings" w:hAnsi="Wingdings" w:hint="default"/>
      </w:rPr>
    </w:lvl>
    <w:lvl w:ilvl="3" w:tplc="041B0001" w:tentative="1">
      <w:start w:val="1"/>
      <w:numFmt w:val="bullet"/>
      <w:lvlText w:val=""/>
      <w:lvlJc w:val="left"/>
      <w:pPr>
        <w:ind w:left="2454" w:hanging="360"/>
      </w:pPr>
      <w:rPr>
        <w:rFonts w:ascii="Symbol" w:hAnsi="Symbol" w:hint="default"/>
      </w:rPr>
    </w:lvl>
    <w:lvl w:ilvl="4" w:tplc="041B0003" w:tentative="1">
      <w:start w:val="1"/>
      <w:numFmt w:val="bullet"/>
      <w:lvlText w:val="o"/>
      <w:lvlJc w:val="left"/>
      <w:pPr>
        <w:ind w:left="3174" w:hanging="360"/>
      </w:pPr>
      <w:rPr>
        <w:rFonts w:ascii="Courier New" w:hAnsi="Courier New" w:cs="Courier New" w:hint="default"/>
      </w:rPr>
    </w:lvl>
    <w:lvl w:ilvl="5" w:tplc="041B0005" w:tentative="1">
      <w:start w:val="1"/>
      <w:numFmt w:val="bullet"/>
      <w:lvlText w:val=""/>
      <w:lvlJc w:val="left"/>
      <w:pPr>
        <w:ind w:left="3894" w:hanging="360"/>
      </w:pPr>
      <w:rPr>
        <w:rFonts w:ascii="Wingdings" w:hAnsi="Wingdings" w:hint="default"/>
      </w:rPr>
    </w:lvl>
    <w:lvl w:ilvl="6" w:tplc="041B0001" w:tentative="1">
      <w:start w:val="1"/>
      <w:numFmt w:val="bullet"/>
      <w:lvlText w:val=""/>
      <w:lvlJc w:val="left"/>
      <w:pPr>
        <w:ind w:left="4614" w:hanging="360"/>
      </w:pPr>
      <w:rPr>
        <w:rFonts w:ascii="Symbol" w:hAnsi="Symbol" w:hint="default"/>
      </w:rPr>
    </w:lvl>
    <w:lvl w:ilvl="7" w:tplc="041B0003" w:tentative="1">
      <w:start w:val="1"/>
      <w:numFmt w:val="bullet"/>
      <w:lvlText w:val="o"/>
      <w:lvlJc w:val="left"/>
      <w:pPr>
        <w:ind w:left="5334" w:hanging="360"/>
      </w:pPr>
      <w:rPr>
        <w:rFonts w:ascii="Courier New" w:hAnsi="Courier New" w:cs="Courier New" w:hint="default"/>
      </w:rPr>
    </w:lvl>
    <w:lvl w:ilvl="8" w:tplc="041B0005" w:tentative="1">
      <w:start w:val="1"/>
      <w:numFmt w:val="bullet"/>
      <w:lvlText w:val=""/>
      <w:lvlJc w:val="left"/>
      <w:pPr>
        <w:ind w:left="6054" w:hanging="360"/>
      </w:pPr>
      <w:rPr>
        <w:rFonts w:ascii="Wingdings" w:hAnsi="Wingdings" w:hint="default"/>
      </w:rPr>
    </w:lvl>
  </w:abstractNum>
  <w:abstractNum w:abstractNumId="3" w15:restartNumberingAfterBreak="0">
    <w:nsid w:val="0E8543DC"/>
    <w:multiLevelType w:val="hybridMultilevel"/>
    <w:tmpl w:val="AFAAA4DE"/>
    <w:lvl w:ilvl="0" w:tplc="041B000F">
      <w:start w:val="8"/>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4701F3"/>
    <w:multiLevelType w:val="hybridMultilevel"/>
    <w:tmpl w:val="53A66D2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B22E6B"/>
    <w:multiLevelType w:val="hybridMultilevel"/>
    <w:tmpl w:val="F60A8F28"/>
    <w:lvl w:ilvl="0" w:tplc="0409000F">
      <w:start w:val="1"/>
      <w:numFmt w:val="decimal"/>
      <w:lvlText w:val="%1."/>
      <w:lvlJc w:val="left"/>
      <w:pPr>
        <w:tabs>
          <w:tab w:val="num" w:pos="360"/>
        </w:tabs>
        <w:ind w:left="360" w:hanging="360"/>
      </w:pPr>
    </w:lvl>
    <w:lvl w:ilvl="1" w:tplc="15D61A32">
      <w:start w:val="5"/>
      <w:numFmt w:val="upperRoman"/>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993494A"/>
    <w:multiLevelType w:val="singleLevel"/>
    <w:tmpl w:val="B4407ED2"/>
    <w:lvl w:ilvl="0">
      <w:start w:val="2"/>
      <w:numFmt w:val="decimal"/>
      <w:lvlText w:val="%1."/>
      <w:legacy w:legacy="1" w:legacySpace="0" w:legacyIndent="283"/>
      <w:lvlJc w:val="left"/>
      <w:pPr>
        <w:ind w:left="283" w:hanging="283"/>
      </w:pPr>
    </w:lvl>
  </w:abstractNum>
  <w:abstractNum w:abstractNumId="7" w15:restartNumberingAfterBreak="0">
    <w:nsid w:val="19A4543C"/>
    <w:multiLevelType w:val="hybridMultilevel"/>
    <w:tmpl w:val="D83ABB0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2B59F8"/>
    <w:multiLevelType w:val="hybridMultilevel"/>
    <w:tmpl w:val="0FF8ECFC"/>
    <w:lvl w:ilvl="0" w:tplc="1B3E98CA">
      <w:start w:val="9"/>
      <w:numFmt w:val="decimal"/>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9" w15:restartNumberingAfterBreak="0">
    <w:nsid w:val="24F73F38"/>
    <w:multiLevelType w:val="hybridMultilevel"/>
    <w:tmpl w:val="FCE0E5C4"/>
    <w:lvl w:ilvl="0" w:tplc="0409000F">
      <w:start w:val="1"/>
      <w:numFmt w:val="decimal"/>
      <w:lvlText w:val="%1."/>
      <w:lvlJc w:val="left"/>
      <w:pPr>
        <w:tabs>
          <w:tab w:val="num" w:pos="3240"/>
        </w:tabs>
        <w:ind w:left="324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0" w15:restartNumberingAfterBreak="0">
    <w:nsid w:val="2700537B"/>
    <w:multiLevelType w:val="hybridMultilevel"/>
    <w:tmpl w:val="5526E9FE"/>
    <w:lvl w:ilvl="0" w:tplc="C218AFB6">
      <w:start w:val="4"/>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72D1B90"/>
    <w:multiLevelType w:val="singleLevel"/>
    <w:tmpl w:val="1A3A7BEC"/>
    <w:lvl w:ilvl="0">
      <w:start w:val="11"/>
      <w:numFmt w:val="bullet"/>
      <w:lvlText w:val="-"/>
      <w:lvlJc w:val="left"/>
      <w:pPr>
        <w:tabs>
          <w:tab w:val="num" w:pos="360"/>
        </w:tabs>
        <w:ind w:left="360" w:hanging="360"/>
      </w:pPr>
      <w:rPr>
        <w:rFonts w:hint="default"/>
      </w:rPr>
    </w:lvl>
  </w:abstractNum>
  <w:abstractNum w:abstractNumId="12" w15:restartNumberingAfterBreak="0">
    <w:nsid w:val="2A46776C"/>
    <w:multiLevelType w:val="hybridMultilevel"/>
    <w:tmpl w:val="4BAC5B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A62EDF"/>
    <w:multiLevelType w:val="hybridMultilevel"/>
    <w:tmpl w:val="456484EC"/>
    <w:lvl w:ilvl="0" w:tplc="D0945E5C">
      <w:start w:val="1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4" w15:restartNumberingAfterBreak="0">
    <w:nsid w:val="36841916"/>
    <w:multiLevelType w:val="hybridMultilevel"/>
    <w:tmpl w:val="D83ABB0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445996"/>
    <w:multiLevelType w:val="singleLevel"/>
    <w:tmpl w:val="1A3A7BEC"/>
    <w:lvl w:ilvl="0">
      <w:start w:val="11"/>
      <w:numFmt w:val="bullet"/>
      <w:lvlText w:val="-"/>
      <w:lvlJc w:val="left"/>
      <w:pPr>
        <w:tabs>
          <w:tab w:val="num" w:pos="360"/>
        </w:tabs>
        <w:ind w:left="360" w:hanging="360"/>
      </w:pPr>
      <w:rPr>
        <w:rFonts w:hint="default"/>
      </w:rPr>
    </w:lvl>
  </w:abstractNum>
  <w:abstractNum w:abstractNumId="16" w15:restartNumberingAfterBreak="0">
    <w:nsid w:val="3D4A0DB9"/>
    <w:multiLevelType w:val="hybridMultilevel"/>
    <w:tmpl w:val="52283F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317394"/>
    <w:multiLevelType w:val="hybridMultilevel"/>
    <w:tmpl w:val="67744930"/>
    <w:lvl w:ilvl="0" w:tplc="041B000F">
      <w:start w:val="1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4A2E0E"/>
    <w:multiLevelType w:val="hybridMultilevel"/>
    <w:tmpl w:val="AAB8CA4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460E5B0A"/>
    <w:multiLevelType w:val="hybridMultilevel"/>
    <w:tmpl w:val="938868B2"/>
    <w:lvl w:ilvl="0" w:tplc="041B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314A54"/>
    <w:multiLevelType w:val="hybridMultilevel"/>
    <w:tmpl w:val="8C2E5D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CB50B59"/>
    <w:multiLevelType w:val="hybridMultilevel"/>
    <w:tmpl w:val="E8F0E78A"/>
    <w:lvl w:ilvl="0" w:tplc="116218C6">
      <w:start w:val="4"/>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50A05AFC"/>
    <w:multiLevelType w:val="hybridMultilevel"/>
    <w:tmpl w:val="C4604674"/>
    <w:lvl w:ilvl="0" w:tplc="7C44BE08">
      <w:start w:val="13"/>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C14E4"/>
    <w:multiLevelType w:val="hybridMultilevel"/>
    <w:tmpl w:val="E1CE445C"/>
    <w:lvl w:ilvl="0" w:tplc="8BF6D31E">
      <w:start w:val="3"/>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544701EB"/>
    <w:multiLevelType w:val="hybridMultilevel"/>
    <w:tmpl w:val="5532C610"/>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1D2A55"/>
    <w:multiLevelType w:val="hybridMultilevel"/>
    <w:tmpl w:val="7548A940"/>
    <w:lvl w:ilvl="0" w:tplc="A4E47010">
      <w:start w:val="1"/>
      <w:numFmt w:val="bullet"/>
      <w:lvlText w:val="-"/>
      <w:lvlJc w:val="left"/>
      <w:pPr>
        <w:ind w:left="784" w:hanging="360"/>
      </w:pPr>
      <w:rPr>
        <w:rFonts w:ascii="Courier New" w:hAnsi="Courier New"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588936D5"/>
    <w:multiLevelType w:val="hybridMultilevel"/>
    <w:tmpl w:val="51AED9E8"/>
    <w:lvl w:ilvl="0" w:tplc="0409000F">
      <w:start w:val="1"/>
      <w:numFmt w:val="decimal"/>
      <w:lvlText w:val="%1."/>
      <w:lvlJc w:val="left"/>
      <w:pPr>
        <w:tabs>
          <w:tab w:val="num" w:pos="360"/>
        </w:tabs>
        <w:ind w:left="360" w:hanging="360"/>
      </w:pPr>
    </w:lvl>
    <w:lvl w:ilvl="1" w:tplc="15D61A32">
      <w:start w:val="5"/>
      <w:numFmt w:val="upperRoman"/>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609615B3"/>
    <w:multiLevelType w:val="hybridMultilevel"/>
    <w:tmpl w:val="7AA24002"/>
    <w:lvl w:ilvl="0" w:tplc="0409000F">
      <w:start w:val="3"/>
      <w:numFmt w:val="decimal"/>
      <w:lvlText w:val="%1."/>
      <w:lvlJc w:val="left"/>
      <w:pPr>
        <w:tabs>
          <w:tab w:val="num" w:pos="720"/>
        </w:tabs>
        <w:ind w:left="720" w:hanging="360"/>
      </w:pPr>
      <w:rPr>
        <w:rFonts w:hint="default"/>
      </w:rPr>
    </w:lvl>
    <w:lvl w:ilvl="1" w:tplc="4306A8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F44D73"/>
    <w:multiLevelType w:val="hybridMultilevel"/>
    <w:tmpl w:val="335801CA"/>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27F3E"/>
    <w:multiLevelType w:val="hybridMultilevel"/>
    <w:tmpl w:val="C5CE2350"/>
    <w:lvl w:ilvl="0" w:tplc="56DA6CD0">
      <w:start w:val="5"/>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B5209E2"/>
    <w:multiLevelType w:val="hybridMultilevel"/>
    <w:tmpl w:val="B4328276"/>
    <w:lvl w:ilvl="0" w:tplc="D7D0CFBC">
      <w:start w:val="1"/>
      <w:numFmt w:val="lowerLetter"/>
      <w:lvlText w:val="%1)"/>
      <w:lvlJc w:val="left"/>
      <w:pPr>
        <w:tabs>
          <w:tab w:val="num" w:pos="1080"/>
        </w:tabs>
        <w:ind w:left="1080" w:hanging="360"/>
      </w:pPr>
      <w:rPr>
        <w:rFonts w:hint="default"/>
        <w:color w:val="FF0000"/>
      </w:rPr>
    </w:lvl>
    <w:lvl w:ilvl="1" w:tplc="5A526776">
      <w:start w:val="2"/>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72307126"/>
    <w:multiLevelType w:val="hybridMultilevel"/>
    <w:tmpl w:val="688EAD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772356"/>
    <w:multiLevelType w:val="hybridMultilevel"/>
    <w:tmpl w:val="C17A22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69331AE"/>
    <w:multiLevelType w:val="hybridMultilevel"/>
    <w:tmpl w:val="EFA8BD74"/>
    <w:lvl w:ilvl="0" w:tplc="041B000F">
      <w:start w:val="12"/>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174AB2"/>
    <w:multiLevelType w:val="hybridMultilevel"/>
    <w:tmpl w:val="7584E4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8E6B0D"/>
    <w:multiLevelType w:val="hybridMultilevel"/>
    <w:tmpl w:val="1CC4E3DE"/>
    <w:lvl w:ilvl="0" w:tplc="2EA4B1BC">
      <w:start w:val="1"/>
      <w:numFmt w:val="upperLetter"/>
      <w:lvlText w:val="%1)"/>
      <w:lvlJc w:val="left"/>
      <w:pPr>
        <w:ind w:left="-228" w:hanging="360"/>
      </w:pPr>
      <w:rPr>
        <w:rFonts w:hint="default"/>
      </w:rPr>
    </w:lvl>
    <w:lvl w:ilvl="1" w:tplc="041B0019" w:tentative="1">
      <w:start w:val="1"/>
      <w:numFmt w:val="lowerLetter"/>
      <w:lvlText w:val="%2."/>
      <w:lvlJc w:val="left"/>
      <w:pPr>
        <w:ind w:left="492" w:hanging="360"/>
      </w:pPr>
    </w:lvl>
    <w:lvl w:ilvl="2" w:tplc="041B001B" w:tentative="1">
      <w:start w:val="1"/>
      <w:numFmt w:val="lowerRoman"/>
      <w:lvlText w:val="%3."/>
      <w:lvlJc w:val="right"/>
      <w:pPr>
        <w:ind w:left="1212" w:hanging="180"/>
      </w:pPr>
    </w:lvl>
    <w:lvl w:ilvl="3" w:tplc="041B000F" w:tentative="1">
      <w:start w:val="1"/>
      <w:numFmt w:val="decimal"/>
      <w:lvlText w:val="%4."/>
      <w:lvlJc w:val="left"/>
      <w:pPr>
        <w:ind w:left="1932" w:hanging="360"/>
      </w:pPr>
    </w:lvl>
    <w:lvl w:ilvl="4" w:tplc="041B0019" w:tentative="1">
      <w:start w:val="1"/>
      <w:numFmt w:val="lowerLetter"/>
      <w:lvlText w:val="%5."/>
      <w:lvlJc w:val="left"/>
      <w:pPr>
        <w:ind w:left="2652" w:hanging="360"/>
      </w:pPr>
    </w:lvl>
    <w:lvl w:ilvl="5" w:tplc="041B001B" w:tentative="1">
      <w:start w:val="1"/>
      <w:numFmt w:val="lowerRoman"/>
      <w:lvlText w:val="%6."/>
      <w:lvlJc w:val="right"/>
      <w:pPr>
        <w:ind w:left="3372" w:hanging="180"/>
      </w:pPr>
    </w:lvl>
    <w:lvl w:ilvl="6" w:tplc="041B000F" w:tentative="1">
      <w:start w:val="1"/>
      <w:numFmt w:val="decimal"/>
      <w:lvlText w:val="%7."/>
      <w:lvlJc w:val="left"/>
      <w:pPr>
        <w:ind w:left="4092" w:hanging="360"/>
      </w:pPr>
    </w:lvl>
    <w:lvl w:ilvl="7" w:tplc="041B0019" w:tentative="1">
      <w:start w:val="1"/>
      <w:numFmt w:val="lowerLetter"/>
      <w:lvlText w:val="%8."/>
      <w:lvlJc w:val="left"/>
      <w:pPr>
        <w:ind w:left="4812" w:hanging="360"/>
      </w:pPr>
    </w:lvl>
    <w:lvl w:ilvl="8" w:tplc="041B001B" w:tentative="1">
      <w:start w:val="1"/>
      <w:numFmt w:val="lowerRoman"/>
      <w:lvlText w:val="%9."/>
      <w:lvlJc w:val="right"/>
      <w:pPr>
        <w:ind w:left="5532" w:hanging="180"/>
      </w:pPr>
    </w:lvl>
  </w:abstractNum>
  <w:num w:numId="1">
    <w:abstractNumId w:val="5"/>
  </w:num>
  <w:num w:numId="2">
    <w:abstractNumId w:val="30"/>
  </w:num>
  <w:num w:numId="3">
    <w:abstractNumId w:val="31"/>
  </w:num>
  <w:num w:numId="4">
    <w:abstractNumId w:val="6"/>
  </w:num>
  <w:num w:numId="5">
    <w:abstractNumId w:val="13"/>
  </w:num>
  <w:num w:numId="6">
    <w:abstractNumId w:val="27"/>
  </w:num>
  <w:num w:numId="7">
    <w:abstractNumId w:val="15"/>
  </w:num>
  <w:num w:numId="8">
    <w:abstractNumId w:val="11"/>
  </w:num>
  <w:num w:numId="9">
    <w:abstractNumId w:val="22"/>
  </w:num>
  <w:num w:numId="10">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21"/>
  </w:num>
  <w:num w:numId="14">
    <w:abstractNumId w:val="19"/>
  </w:num>
  <w:num w:numId="15">
    <w:abstractNumId w:val="25"/>
  </w:num>
  <w:num w:numId="16">
    <w:abstractNumId w:val="28"/>
  </w:num>
  <w:num w:numId="17">
    <w:abstractNumId w:val="34"/>
  </w:num>
  <w:num w:numId="18">
    <w:abstractNumId w:val="8"/>
  </w:num>
  <w:num w:numId="19">
    <w:abstractNumId w:val="32"/>
  </w:num>
  <w:num w:numId="20">
    <w:abstractNumId w:val="4"/>
  </w:num>
  <w:num w:numId="21">
    <w:abstractNumId w:val="24"/>
  </w:num>
  <w:num w:numId="22">
    <w:abstractNumId w:val="23"/>
  </w:num>
  <w:num w:numId="23">
    <w:abstractNumId w:val="10"/>
  </w:num>
  <w:num w:numId="24">
    <w:abstractNumId w:val="33"/>
  </w:num>
  <w:num w:numId="25">
    <w:abstractNumId w:val="17"/>
  </w:num>
  <w:num w:numId="26">
    <w:abstractNumId w:val="26"/>
  </w:num>
  <w:num w:numId="27">
    <w:abstractNumId w:val="9"/>
  </w:num>
  <w:num w:numId="28">
    <w:abstractNumId w:val="14"/>
  </w:num>
  <w:num w:numId="29">
    <w:abstractNumId w:val="29"/>
  </w:num>
  <w:num w:numId="30">
    <w:abstractNumId w:val="0"/>
  </w:num>
  <w:num w:numId="31">
    <w:abstractNumId w:val="3"/>
  </w:num>
  <w:num w:numId="32">
    <w:abstractNumId w:val="7"/>
  </w:num>
  <w:num w:numId="33">
    <w:abstractNumId w:val="12"/>
  </w:num>
  <w:num w:numId="34">
    <w:abstractNumId w:val="35"/>
  </w:num>
  <w:num w:numId="35">
    <w:abstractNumId w:val="2"/>
  </w:num>
  <w:num w:numId="36">
    <w:abstractNumId w:val="1"/>
  </w:num>
  <w:num w:numId="37">
    <w:abstractNumId w:val="2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2A"/>
    <w:rsid w:val="00002997"/>
    <w:rsid w:val="00003402"/>
    <w:rsid w:val="000061EA"/>
    <w:rsid w:val="000067F4"/>
    <w:rsid w:val="00007123"/>
    <w:rsid w:val="00010658"/>
    <w:rsid w:val="00011F1D"/>
    <w:rsid w:val="00012F61"/>
    <w:rsid w:val="00013AD8"/>
    <w:rsid w:val="00014E69"/>
    <w:rsid w:val="00016088"/>
    <w:rsid w:val="00020A4D"/>
    <w:rsid w:val="00020CC2"/>
    <w:rsid w:val="00021B2F"/>
    <w:rsid w:val="00022283"/>
    <w:rsid w:val="00022B52"/>
    <w:rsid w:val="00023ABC"/>
    <w:rsid w:val="00027378"/>
    <w:rsid w:val="000276B7"/>
    <w:rsid w:val="00027FB4"/>
    <w:rsid w:val="00030492"/>
    <w:rsid w:val="00030A87"/>
    <w:rsid w:val="00030AF0"/>
    <w:rsid w:val="00031709"/>
    <w:rsid w:val="00031FDB"/>
    <w:rsid w:val="00033CFD"/>
    <w:rsid w:val="000409E3"/>
    <w:rsid w:val="00042816"/>
    <w:rsid w:val="0004508D"/>
    <w:rsid w:val="00050F48"/>
    <w:rsid w:val="000521AE"/>
    <w:rsid w:val="00052B17"/>
    <w:rsid w:val="000543AF"/>
    <w:rsid w:val="00055A11"/>
    <w:rsid w:val="000577B4"/>
    <w:rsid w:val="00060948"/>
    <w:rsid w:val="00063AC8"/>
    <w:rsid w:val="00065110"/>
    <w:rsid w:val="000702F3"/>
    <w:rsid w:val="00070C98"/>
    <w:rsid w:val="00072B1D"/>
    <w:rsid w:val="000738AB"/>
    <w:rsid w:val="00073C43"/>
    <w:rsid w:val="00075C59"/>
    <w:rsid w:val="000765F4"/>
    <w:rsid w:val="000779C8"/>
    <w:rsid w:val="000846F0"/>
    <w:rsid w:val="00090EFF"/>
    <w:rsid w:val="00092CBB"/>
    <w:rsid w:val="000A2DFA"/>
    <w:rsid w:val="000A54FE"/>
    <w:rsid w:val="000A75A6"/>
    <w:rsid w:val="000B15C7"/>
    <w:rsid w:val="000B2355"/>
    <w:rsid w:val="000B2C0D"/>
    <w:rsid w:val="000B39E0"/>
    <w:rsid w:val="000C0E0C"/>
    <w:rsid w:val="000C3B79"/>
    <w:rsid w:val="000C443D"/>
    <w:rsid w:val="000C5053"/>
    <w:rsid w:val="000D10BF"/>
    <w:rsid w:val="000D2CFF"/>
    <w:rsid w:val="000E1B7A"/>
    <w:rsid w:val="000E3433"/>
    <w:rsid w:val="000E6C3C"/>
    <w:rsid w:val="000F3257"/>
    <w:rsid w:val="000F34E7"/>
    <w:rsid w:val="001304BF"/>
    <w:rsid w:val="00131D8F"/>
    <w:rsid w:val="00132C47"/>
    <w:rsid w:val="001335AA"/>
    <w:rsid w:val="00134118"/>
    <w:rsid w:val="00137CF4"/>
    <w:rsid w:val="00137DBF"/>
    <w:rsid w:val="001414D1"/>
    <w:rsid w:val="00141A73"/>
    <w:rsid w:val="00143B55"/>
    <w:rsid w:val="0014742F"/>
    <w:rsid w:val="0015055E"/>
    <w:rsid w:val="00154F1D"/>
    <w:rsid w:val="00155021"/>
    <w:rsid w:val="001555B3"/>
    <w:rsid w:val="00155BF8"/>
    <w:rsid w:val="00157AAE"/>
    <w:rsid w:val="001627F1"/>
    <w:rsid w:val="00164846"/>
    <w:rsid w:val="001751FF"/>
    <w:rsid w:val="00181398"/>
    <w:rsid w:val="00181B56"/>
    <w:rsid w:val="00181B6E"/>
    <w:rsid w:val="0018652B"/>
    <w:rsid w:val="00187777"/>
    <w:rsid w:val="0018784A"/>
    <w:rsid w:val="00187D7E"/>
    <w:rsid w:val="00190F66"/>
    <w:rsid w:val="00191068"/>
    <w:rsid w:val="00192F7D"/>
    <w:rsid w:val="0019315B"/>
    <w:rsid w:val="00194C7E"/>
    <w:rsid w:val="00197EB7"/>
    <w:rsid w:val="001A078C"/>
    <w:rsid w:val="001A2BC2"/>
    <w:rsid w:val="001A45ED"/>
    <w:rsid w:val="001A4B59"/>
    <w:rsid w:val="001B0A06"/>
    <w:rsid w:val="001B350E"/>
    <w:rsid w:val="001B42DF"/>
    <w:rsid w:val="001B674B"/>
    <w:rsid w:val="001B7E6C"/>
    <w:rsid w:val="001C090D"/>
    <w:rsid w:val="001D0FCF"/>
    <w:rsid w:val="001D2083"/>
    <w:rsid w:val="001D2577"/>
    <w:rsid w:val="001D2BDD"/>
    <w:rsid w:val="001D37F6"/>
    <w:rsid w:val="001D740B"/>
    <w:rsid w:val="001E0711"/>
    <w:rsid w:val="001E14DC"/>
    <w:rsid w:val="001E7F9A"/>
    <w:rsid w:val="001F0E45"/>
    <w:rsid w:val="001F23C0"/>
    <w:rsid w:val="002015C1"/>
    <w:rsid w:val="0020437B"/>
    <w:rsid w:val="00204BD4"/>
    <w:rsid w:val="002055C4"/>
    <w:rsid w:val="00206743"/>
    <w:rsid w:val="00210AC7"/>
    <w:rsid w:val="00212020"/>
    <w:rsid w:val="002147A1"/>
    <w:rsid w:val="00217971"/>
    <w:rsid w:val="00217A79"/>
    <w:rsid w:val="00221803"/>
    <w:rsid w:val="002219BD"/>
    <w:rsid w:val="00224647"/>
    <w:rsid w:val="00226851"/>
    <w:rsid w:val="0023223D"/>
    <w:rsid w:val="00232FD0"/>
    <w:rsid w:val="00236E32"/>
    <w:rsid w:val="00240228"/>
    <w:rsid w:val="00241BB9"/>
    <w:rsid w:val="00260AEA"/>
    <w:rsid w:val="00260D46"/>
    <w:rsid w:val="00266F5B"/>
    <w:rsid w:val="0026708B"/>
    <w:rsid w:val="0027177A"/>
    <w:rsid w:val="00272530"/>
    <w:rsid w:val="00273888"/>
    <w:rsid w:val="002750AF"/>
    <w:rsid w:val="00280679"/>
    <w:rsid w:val="00281313"/>
    <w:rsid w:val="0028395B"/>
    <w:rsid w:val="00286339"/>
    <w:rsid w:val="002908FC"/>
    <w:rsid w:val="00295A4C"/>
    <w:rsid w:val="00297344"/>
    <w:rsid w:val="002A1D95"/>
    <w:rsid w:val="002A6764"/>
    <w:rsid w:val="002A7CE8"/>
    <w:rsid w:val="002B0B82"/>
    <w:rsid w:val="002B4B03"/>
    <w:rsid w:val="002C014A"/>
    <w:rsid w:val="002C2C63"/>
    <w:rsid w:val="002D10D9"/>
    <w:rsid w:val="002D22E4"/>
    <w:rsid w:val="002D796A"/>
    <w:rsid w:val="002E2E0B"/>
    <w:rsid w:val="002E3013"/>
    <w:rsid w:val="002F1661"/>
    <w:rsid w:val="002F22A0"/>
    <w:rsid w:val="002F73BF"/>
    <w:rsid w:val="0030425F"/>
    <w:rsid w:val="00304EFD"/>
    <w:rsid w:val="00305050"/>
    <w:rsid w:val="003061D8"/>
    <w:rsid w:val="00306B79"/>
    <w:rsid w:val="00314484"/>
    <w:rsid w:val="003158D3"/>
    <w:rsid w:val="00316A54"/>
    <w:rsid w:val="00317B70"/>
    <w:rsid w:val="00317BA9"/>
    <w:rsid w:val="003212B0"/>
    <w:rsid w:val="003235E5"/>
    <w:rsid w:val="003253B4"/>
    <w:rsid w:val="003273D5"/>
    <w:rsid w:val="00333548"/>
    <w:rsid w:val="003357D9"/>
    <w:rsid w:val="003408D8"/>
    <w:rsid w:val="003427E0"/>
    <w:rsid w:val="00343073"/>
    <w:rsid w:val="00344DDF"/>
    <w:rsid w:val="00350E45"/>
    <w:rsid w:val="003511AA"/>
    <w:rsid w:val="003511C7"/>
    <w:rsid w:val="00352A9B"/>
    <w:rsid w:val="00362432"/>
    <w:rsid w:val="003678F5"/>
    <w:rsid w:val="00371362"/>
    <w:rsid w:val="003775B4"/>
    <w:rsid w:val="00377633"/>
    <w:rsid w:val="003810C0"/>
    <w:rsid w:val="0038316A"/>
    <w:rsid w:val="00385E2F"/>
    <w:rsid w:val="00385F52"/>
    <w:rsid w:val="0038712C"/>
    <w:rsid w:val="003876A7"/>
    <w:rsid w:val="00391139"/>
    <w:rsid w:val="003911B5"/>
    <w:rsid w:val="003914E9"/>
    <w:rsid w:val="00393AAA"/>
    <w:rsid w:val="003A4296"/>
    <w:rsid w:val="003B1599"/>
    <w:rsid w:val="003B1DCD"/>
    <w:rsid w:val="003B54E5"/>
    <w:rsid w:val="003B757E"/>
    <w:rsid w:val="003C02A0"/>
    <w:rsid w:val="003C2863"/>
    <w:rsid w:val="003C37C0"/>
    <w:rsid w:val="003D71FD"/>
    <w:rsid w:val="003E03C0"/>
    <w:rsid w:val="003E15C6"/>
    <w:rsid w:val="003E2784"/>
    <w:rsid w:val="003E5EE7"/>
    <w:rsid w:val="003E70A9"/>
    <w:rsid w:val="003F0E2E"/>
    <w:rsid w:val="003F17FA"/>
    <w:rsid w:val="003F1CDD"/>
    <w:rsid w:val="003F6E3A"/>
    <w:rsid w:val="004049C9"/>
    <w:rsid w:val="0040608B"/>
    <w:rsid w:val="00406720"/>
    <w:rsid w:val="004134DD"/>
    <w:rsid w:val="0041532A"/>
    <w:rsid w:val="00420806"/>
    <w:rsid w:val="00422343"/>
    <w:rsid w:val="00422561"/>
    <w:rsid w:val="00427956"/>
    <w:rsid w:val="00430991"/>
    <w:rsid w:val="00431760"/>
    <w:rsid w:val="004347E7"/>
    <w:rsid w:val="00435871"/>
    <w:rsid w:val="00441366"/>
    <w:rsid w:val="004415D1"/>
    <w:rsid w:val="00442E44"/>
    <w:rsid w:val="00454790"/>
    <w:rsid w:val="004558DB"/>
    <w:rsid w:val="00455957"/>
    <w:rsid w:val="0045629F"/>
    <w:rsid w:val="00456A80"/>
    <w:rsid w:val="00466710"/>
    <w:rsid w:val="00471037"/>
    <w:rsid w:val="004755C6"/>
    <w:rsid w:val="004766AC"/>
    <w:rsid w:val="00480AA9"/>
    <w:rsid w:val="00482124"/>
    <w:rsid w:val="004856AD"/>
    <w:rsid w:val="004870EA"/>
    <w:rsid w:val="0048789F"/>
    <w:rsid w:val="004919BD"/>
    <w:rsid w:val="00491E8F"/>
    <w:rsid w:val="00493BEB"/>
    <w:rsid w:val="00493F7C"/>
    <w:rsid w:val="00497D00"/>
    <w:rsid w:val="004A08C0"/>
    <w:rsid w:val="004A21E5"/>
    <w:rsid w:val="004A2B88"/>
    <w:rsid w:val="004A3334"/>
    <w:rsid w:val="004A4AA7"/>
    <w:rsid w:val="004B01A6"/>
    <w:rsid w:val="004B7753"/>
    <w:rsid w:val="004C307F"/>
    <w:rsid w:val="004C553F"/>
    <w:rsid w:val="004C6E41"/>
    <w:rsid w:val="004D21B5"/>
    <w:rsid w:val="004D23E0"/>
    <w:rsid w:val="004E0008"/>
    <w:rsid w:val="004E535A"/>
    <w:rsid w:val="004F5730"/>
    <w:rsid w:val="0050392D"/>
    <w:rsid w:val="00506D49"/>
    <w:rsid w:val="00511E11"/>
    <w:rsid w:val="005150F8"/>
    <w:rsid w:val="0052003C"/>
    <w:rsid w:val="00521D2D"/>
    <w:rsid w:val="00521F38"/>
    <w:rsid w:val="00524083"/>
    <w:rsid w:val="00526D1F"/>
    <w:rsid w:val="00532ED2"/>
    <w:rsid w:val="00535715"/>
    <w:rsid w:val="0054535E"/>
    <w:rsid w:val="00554555"/>
    <w:rsid w:val="005609B6"/>
    <w:rsid w:val="00563391"/>
    <w:rsid w:val="0057121F"/>
    <w:rsid w:val="00572A03"/>
    <w:rsid w:val="00573534"/>
    <w:rsid w:val="00573C7B"/>
    <w:rsid w:val="005813A3"/>
    <w:rsid w:val="00585023"/>
    <w:rsid w:val="00593338"/>
    <w:rsid w:val="005935A1"/>
    <w:rsid w:val="00594616"/>
    <w:rsid w:val="005972CE"/>
    <w:rsid w:val="005A3393"/>
    <w:rsid w:val="005A368D"/>
    <w:rsid w:val="005B3A4D"/>
    <w:rsid w:val="005B6A02"/>
    <w:rsid w:val="005B7115"/>
    <w:rsid w:val="005C09FB"/>
    <w:rsid w:val="005C3E27"/>
    <w:rsid w:val="005C4ABB"/>
    <w:rsid w:val="005C5F0B"/>
    <w:rsid w:val="005D3CE2"/>
    <w:rsid w:val="005E216C"/>
    <w:rsid w:val="005E2FB9"/>
    <w:rsid w:val="005E7448"/>
    <w:rsid w:val="005F0292"/>
    <w:rsid w:val="005F137C"/>
    <w:rsid w:val="005F28C0"/>
    <w:rsid w:val="005F4647"/>
    <w:rsid w:val="005F4D94"/>
    <w:rsid w:val="005F5AEF"/>
    <w:rsid w:val="0060096F"/>
    <w:rsid w:val="00602701"/>
    <w:rsid w:val="00602FCA"/>
    <w:rsid w:val="0060407A"/>
    <w:rsid w:val="00606B14"/>
    <w:rsid w:val="00607201"/>
    <w:rsid w:val="006101EF"/>
    <w:rsid w:val="00610FBA"/>
    <w:rsid w:val="006133CB"/>
    <w:rsid w:val="00616A9B"/>
    <w:rsid w:val="00631483"/>
    <w:rsid w:val="00631945"/>
    <w:rsid w:val="006333B3"/>
    <w:rsid w:val="00634ADF"/>
    <w:rsid w:val="00634F6D"/>
    <w:rsid w:val="00636E77"/>
    <w:rsid w:val="00637B53"/>
    <w:rsid w:val="0064050B"/>
    <w:rsid w:val="00643737"/>
    <w:rsid w:val="006464E1"/>
    <w:rsid w:val="0064653C"/>
    <w:rsid w:val="00646D0D"/>
    <w:rsid w:val="00646F59"/>
    <w:rsid w:val="00651B7D"/>
    <w:rsid w:val="00653CA3"/>
    <w:rsid w:val="00654654"/>
    <w:rsid w:val="0066052B"/>
    <w:rsid w:val="00662AD2"/>
    <w:rsid w:val="0066598F"/>
    <w:rsid w:val="0066761B"/>
    <w:rsid w:val="00667CD9"/>
    <w:rsid w:val="00681867"/>
    <w:rsid w:val="0068217B"/>
    <w:rsid w:val="0068329D"/>
    <w:rsid w:val="00686902"/>
    <w:rsid w:val="00692021"/>
    <w:rsid w:val="00692937"/>
    <w:rsid w:val="006932C1"/>
    <w:rsid w:val="006A15C4"/>
    <w:rsid w:val="006A4B41"/>
    <w:rsid w:val="006A5775"/>
    <w:rsid w:val="006B2B32"/>
    <w:rsid w:val="006B5D66"/>
    <w:rsid w:val="006C162E"/>
    <w:rsid w:val="006C372F"/>
    <w:rsid w:val="006C4244"/>
    <w:rsid w:val="006D2ED4"/>
    <w:rsid w:val="006D392C"/>
    <w:rsid w:val="006D453E"/>
    <w:rsid w:val="006D5EE7"/>
    <w:rsid w:val="006D5F84"/>
    <w:rsid w:val="006E3CF2"/>
    <w:rsid w:val="006E3D95"/>
    <w:rsid w:val="006E47FC"/>
    <w:rsid w:val="006E7A25"/>
    <w:rsid w:val="006F08A9"/>
    <w:rsid w:val="006F12BD"/>
    <w:rsid w:val="006F49B5"/>
    <w:rsid w:val="006F4FB6"/>
    <w:rsid w:val="00703DDE"/>
    <w:rsid w:val="007076C5"/>
    <w:rsid w:val="00722905"/>
    <w:rsid w:val="0072473F"/>
    <w:rsid w:val="00725D76"/>
    <w:rsid w:val="00726138"/>
    <w:rsid w:val="00731143"/>
    <w:rsid w:val="00737B44"/>
    <w:rsid w:val="00740889"/>
    <w:rsid w:val="00741274"/>
    <w:rsid w:val="00751D57"/>
    <w:rsid w:val="00753791"/>
    <w:rsid w:val="0076056A"/>
    <w:rsid w:val="00761394"/>
    <w:rsid w:val="0076282E"/>
    <w:rsid w:val="00766BE1"/>
    <w:rsid w:val="00766EDE"/>
    <w:rsid w:val="0076766E"/>
    <w:rsid w:val="007738F3"/>
    <w:rsid w:val="0077697C"/>
    <w:rsid w:val="00781041"/>
    <w:rsid w:val="0078400D"/>
    <w:rsid w:val="0078545F"/>
    <w:rsid w:val="00785DFD"/>
    <w:rsid w:val="00786B68"/>
    <w:rsid w:val="00786B81"/>
    <w:rsid w:val="007913CA"/>
    <w:rsid w:val="00791525"/>
    <w:rsid w:val="007A14CE"/>
    <w:rsid w:val="007A24E5"/>
    <w:rsid w:val="007A2D8A"/>
    <w:rsid w:val="007A2FE3"/>
    <w:rsid w:val="007A3FED"/>
    <w:rsid w:val="007A6A29"/>
    <w:rsid w:val="007B00A0"/>
    <w:rsid w:val="007B0B9D"/>
    <w:rsid w:val="007B5A71"/>
    <w:rsid w:val="007C721C"/>
    <w:rsid w:val="007C786A"/>
    <w:rsid w:val="007C7D22"/>
    <w:rsid w:val="007D4C5A"/>
    <w:rsid w:val="007D512D"/>
    <w:rsid w:val="007D55AF"/>
    <w:rsid w:val="007D58E3"/>
    <w:rsid w:val="007E0516"/>
    <w:rsid w:val="007E593A"/>
    <w:rsid w:val="007E5E92"/>
    <w:rsid w:val="007E62A8"/>
    <w:rsid w:val="007E6B98"/>
    <w:rsid w:val="007F287C"/>
    <w:rsid w:val="007F2BB4"/>
    <w:rsid w:val="007F4579"/>
    <w:rsid w:val="00804306"/>
    <w:rsid w:val="008118AA"/>
    <w:rsid w:val="00814322"/>
    <w:rsid w:val="0082262B"/>
    <w:rsid w:val="008236CC"/>
    <w:rsid w:val="00823A7C"/>
    <w:rsid w:val="00824538"/>
    <w:rsid w:val="00831DF3"/>
    <w:rsid w:val="00836747"/>
    <w:rsid w:val="00847383"/>
    <w:rsid w:val="0084774B"/>
    <w:rsid w:val="0085153F"/>
    <w:rsid w:val="00857B44"/>
    <w:rsid w:val="00871B1C"/>
    <w:rsid w:val="00871CD0"/>
    <w:rsid w:val="00872B0B"/>
    <w:rsid w:val="00873880"/>
    <w:rsid w:val="00876F6B"/>
    <w:rsid w:val="008837EB"/>
    <w:rsid w:val="0088712C"/>
    <w:rsid w:val="00887F97"/>
    <w:rsid w:val="00891520"/>
    <w:rsid w:val="0089166D"/>
    <w:rsid w:val="00891CDC"/>
    <w:rsid w:val="00892785"/>
    <w:rsid w:val="008A4481"/>
    <w:rsid w:val="008A4767"/>
    <w:rsid w:val="008B4C69"/>
    <w:rsid w:val="008B75BA"/>
    <w:rsid w:val="008C2DCA"/>
    <w:rsid w:val="008C2F97"/>
    <w:rsid w:val="008C3916"/>
    <w:rsid w:val="008C4814"/>
    <w:rsid w:val="008D00F8"/>
    <w:rsid w:val="008D0C2E"/>
    <w:rsid w:val="008D1288"/>
    <w:rsid w:val="008D3F69"/>
    <w:rsid w:val="008E438C"/>
    <w:rsid w:val="008E529B"/>
    <w:rsid w:val="008E67F1"/>
    <w:rsid w:val="008E72D4"/>
    <w:rsid w:val="008F39C9"/>
    <w:rsid w:val="009011E7"/>
    <w:rsid w:val="00903FFA"/>
    <w:rsid w:val="009100D7"/>
    <w:rsid w:val="009102B3"/>
    <w:rsid w:val="00911B4C"/>
    <w:rsid w:val="00911F57"/>
    <w:rsid w:val="00913392"/>
    <w:rsid w:val="00924996"/>
    <w:rsid w:val="00924D81"/>
    <w:rsid w:val="009340F6"/>
    <w:rsid w:val="009351F9"/>
    <w:rsid w:val="00935481"/>
    <w:rsid w:val="00936B26"/>
    <w:rsid w:val="00936F25"/>
    <w:rsid w:val="00944F26"/>
    <w:rsid w:val="00951B29"/>
    <w:rsid w:val="00953EF8"/>
    <w:rsid w:val="0095462E"/>
    <w:rsid w:val="009667AF"/>
    <w:rsid w:val="00971132"/>
    <w:rsid w:val="00976633"/>
    <w:rsid w:val="009801BC"/>
    <w:rsid w:val="00982189"/>
    <w:rsid w:val="00983CB2"/>
    <w:rsid w:val="00983F2A"/>
    <w:rsid w:val="0098418F"/>
    <w:rsid w:val="00985D00"/>
    <w:rsid w:val="0099317A"/>
    <w:rsid w:val="009954F7"/>
    <w:rsid w:val="009A3D4C"/>
    <w:rsid w:val="009B1843"/>
    <w:rsid w:val="009B1A71"/>
    <w:rsid w:val="009C1C16"/>
    <w:rsid w:val="009C210F"/>
    <w:rsid w:val="009C348D"/>
    <w:rsid w:val="009C39B6"/>
    <w:rsid w:val="009C4CD2"/>
    <w:rsid w:val="009C7C7A"/>
    <w:rsid w:val="009D009A"/>
    <w:rsid w:val="009E469F"/>
    <w:rsid w:val="009E4CC3"/>
    <w:rsid w:val="009E74B1"/>
    <w:rsid w:val="009E7500"/>
    <w:rsid w:val="009E7680"/>
    <w:rsid w:val="009F3A93"/>
    <w:rsid w:val="009F42B3"/>
    <w:rsid w:val="009F72D6"/>
    <w:rsid w:val="00A00FE1"/>
    <w:rsid w:val="00A05405"/>
    <w:rsid w:val="00A0570F"/>
    <w:rsid w:val="00A07683"/>
    <w:rsid w:val="00A13886"/>
    <w:rsid w:val="00A13A2A"/>
    <w:rsid w:val="00A148DC"/>
    <w:rsid w:val="00A21CCB"/>
    <w:rsid w:val="00A24C8E"/>
    <w:rsid w:val="00A2642D"/>
    <w:rsid w:val="00A33A66"/>
    <w:rsid w:val="00A3575B"/>
    <w:rsid w:val="00A36F8D"/>
    <w:rsid w:val="00A43948"/>
    <w:rsid w:val="00A47808"/>
    <w:rsid w:val="00A5278C"/>
    <w:rsid w:val="00A52AC9"/>
    <w:rsid w:val="00A535E1"/>
    <w:rsid w:val="00A53CC8"/>
    <w:rsid w:val="00A60292"/>
    <w:rsid w:val="00A6089D"/>
    <w:rsid w:val="00A658BC"/>
    <w:rsid w:val="00A65E50"/>
    <w:rsid w:val="00A65EE7"/>
    <w:rsid w:val="00A70ACC"/>
    <w:rsid w:val="00A725A7"/>
    <w:rsid w:val="00A7303D"/>
    <w:rsid w:val="00A775A6"/>
    <w:rsid w:val="00A77802"/>
    <w:rsid w:val="00A83544"/>
    <w:rsid w:val="00A83FF3"/>
    <w:rsid w:val="00A851D7"/>
    <w:rsid w:val="00A8566E"/>
    <w:rsid w:val="00A87A1E"/>
    <w:rsid w:val="00A87C2A"/>
    <w:rsid w:val="00A9124E"/>
    <w:rsid w:val="00A94C1A"/>
    <w:rsid w:val="00A95C2A"/>
    <w:rsid w:val="00AA0B12"/>
    <w:rsid w:val="00AA1086"/>
    <w:rsid w:val="00AA1E97"/>
    <w:rsid w:val="00AA72B7"/>
    <w:rsid w:val="00AB20D9"/>
    <w:rsid w:val="00AB211F"/>
    <w:rsid w:val="00AB4212"/>
    <w:rsid w:val="00AB5674"/>
    <w:rsid w:val="00AB63FF"/>
    <w:rsid w:val="00AC25CD"/>
    <w:rsid w:val="00AC7FB3"/>
    <w:rsid w:val="00AD5D84"/>
    <w:rsid w:val="00AE15BA"/>
    <w:rsid w:val="00AE1EE6"/>
    <w:rsid w:val="00AE254F"/>
    <w:rsid w:val="00AE3A7A"/>
    <w:rsid w:val="00AE5D35"/>
    <w:rsid w:val="00AE765D"/>
    <w:rsid w:val="00AF252E"/>
    <w:rsid w:val="00AF4B39"/>
    <w:rsid w:val="00AF4B6C"/>
    <w:rsid w:val="00B00E83"/>
    <w:rsid w:val="00B01721"/>
    <w:rsid w:val="00B021AE"/>
    <w:rsid w:val="00B0780F"/>
    <w:rsid w:val="00B11962"/>
    <w:rsid w:val="00B142ED"/>
    <w:rsid w:val="00B255CF"/>
    <w:rsid w:val="00B256F2"/>
    <w:rsid w:val="00B30D56"/>
    <w:rsid w:val="00B314F6"/>
    <w:rsid w:val="00B31CF7"/>
    <w:rsid w:val="00B33496"/>
    <w:rsid w:val="00B419B7"/>
    <w:rsid w:val="00B523B8"/>
    <w:rsid w:val="00B56DC9"/>
    <w:rsid w:val="00B57CA4"/>
    <w:rsid w:val="00B6593F"/>
    <w:rsid w:val="00B7267A"/>
    <w:rsid w:val="00B750A1"/>
    <w:rsid w:val="00B8324C"/>
    <w:rsid w:val="00B87191"/>
    <w:rsid w:val="00B8747B"/>
    <w:rsid w:val="00B91983"/>
    <w:rsid w:val="00B9695D"/>
    <w:rsid w:val="00B96AEC"/>
    <w:rsid w:val="00B96C3A"/>
    <w:rsid w:val="00B96E7A"/>
    <w:rsid w:val="00B970DA"/>
    <w:rsid w:val="00B97538"/>
    <w:rsid w:val="00BA11F8"/>
    <w:rsid w:val="00BA53CF"/>
    <w:rsid w:val="00BA7E35"/>
    <w:rsid w:val="00BB3F46"/>
    <w:rsid w:val="00BB4133"/>
    <w:rsid w:val="00BC2989"/>
    <w:rsid w:val="00BD390F"/>
    <w:rsid w:val="00BD428A"/>
    <w:rsid w:val="00BE5D9E"/>
    <w:rsid w:val="00BF33B6"/>
    <w:rsid w:val="00BF362E"/>
    <w:rsid w:val="00BF6819"/>
    <w:rsid w:val="00BF7F9B"/>
    <w:rsid w:val="00C03F88"/>
    <w:rsid w:val="00C05801"/>
    <w:rsid w:val="00C0612F"/>
    <w:rsid w:val="00C0759F"/>
    <w:rsid w:val="00C11AE4"/>
    <w:rsid w:val="00C11BD2"/>
    <w:rsid w:val="00C20990"/>
    <w:rsid w:val="00C2267A"/>
    <w:rsid w:val="00C27984"/>
    <w:rsid w:val="00C313C2"/>
    <w:rsid w:val="00C33B58"/>
    <w:rsid w:val="00C36343"/>
    <w:rsid w:val="00C367A6"/>
    <w:rsid w:val="00C44595"/>
    <w:rsid w:val="00C451A2"/>
    <w:rsid w:val="00C460D6"/>
    <w:rsid w:val="00C47EB5"/>
    <w:rsid w:val="00C52FB1"/>
    <w:rsid w:val="00C60923"/>
    <w:rsid w:val="00C60B53"/>
    <w:rsid w:val="00C623FD"/>
    <w:rsid w:val="00C62F08"/>
    <w:rsid w:val="00C630F5"/>
    <w:rsid w:val="00C6368B"/>
    <w:rsid w:val="00C71764"/>
    <w:rsid w:val="00C806F5"/>
    <w:rsid w:val="00C877AE"/>
    <w:rsid w:val="00C93632"/>
    <w:rsid w:val="00C960EC"/>
    <w:rsid w:val="00CA03BC"/>
    <w:rsid w:val="00CA07B4"/>
    <w:rsid w:val="00CA1717"/>
    <w:rsid w:val="00CA2737"/>
    <w:rsid w:val="00CA3196"/>
    <w:rsid w:val="00CB4EF2"/>
    <w:rsid w:val="00CC0205"/>
    <w:rsid w:val="00CC24C2"/>
    <w:rsid w:val="00CC349C"/>
    <w:rsid w:val="00CC4287"/>
    <w:rsid w:val="00CC5715"/>
    <w:rsid w:val="00CC66B0"/>
    <w:rsid w:val="00CC7060"/>
    <w:rsid w:val="00CD020B"/>
    <w:rsid w:val="00CD446D"/>
    <w:rsid w:val="00CD53F6"/>
    <w:rsid w:val="00CD5FA1"/>
    <w:rsid w:val="00CD6937"/>
    <w:rsid w:val="00CD7190"/>
    <w:rsid w:val="00CE125A"/>
    <w:rsid w:val="00CE39B0"/>
    <w:rsid w:val="00CE4712"/>
    <w:rsid w:val="00CE4732"/>
    <w:rsid w:val="00CE4D55"/>
    <w:rsid w:val="00CE582F"/>
    <w:rsid w:val="00CE7406"/>
    <w:rsid w:val="00CF503F"/>
    <w:rsid w:val="00CF79D8"/>
    <w:rsid w:val="00D02FF0"/>
    <w:rsid w:val="00D1109C"/>
    <w:rsid w:val="00D11D75"/>
    <w:rsid w:val="00D1668A"/>
    <w:rsid w:val="00D25EEE"/>
    <w:rsid w:val="00D30444"/>
    <w:rsid w:val="00D31FDD"/>
    <w:rsid w:val="00D32F76"/>
    <w:rsid w:val="00D330CA"/>
    <w:rsid w:val="00D41D62"/>
    <w:rsid w:val="00D428B0"/>
    <w:rsid w:val="00D52173"/>
    <w:rsid w:val="00D61D23"/>
    <w:rsid w:val="00D62893"/>
    <w:rsid w:val="00D633A1"/>
    <w:rsid w:val="00D950E6"/>
    <w:rsid w:val="00D95573"/>
    <w:rsid w:val="00D96B1B"/>
    <w:rsid w:val="00D97A04"/>
    <w:rsid w:val="00DA1406"/>
    <w:rsid w:val="00DA18EE"/>
    <w:rsid w:val="00DA2B6D"/>
    <w:rsid w:val="00DA51EC"/>
    <w:rsid w:val="00DA5764"/>
    <w:rsid w:val="00DB2E70"/>
    <w:rsid w:val="00DB3140"/>
    <w:rsid w:val="00DB4E21"/>
    <w:rsid w:val="00DC0C47"/>
    <w:rsid w:val="00DC2162"/>
    <w:rsid w:val="00DC5195"/>
    <w:rsid w:val="00DC5589"/>
    <w:rsid w:val="00DD2CB0"/>
    <w:rsid w:val="00DD4A4E"/>
    <w:rsid w:val="00DD6E9D"/>
    <w:rsid w:val="00DD7E42"/>
    <w:rsid w:val="00DF13E7"/>
    <w:rsid w:val="00DF6EBD"/>
    <w:rsid w:val="00DF7E81"/>
    <w:rsid w:val="00E00CB6"/>
    <w:rsid w:val="00E02592"/>
    <w:rsid w:val="00E10492"/>
    <w:rsid w:val="00E10773"/>
    <w:rsid w:val="00E1088A"/>
    <w:rsid w:val="00E12651"/>
    <w:rsid w:val="00E1747C"/>
    <w:rsid w:val="00E21A5C"/>
    <w:rsid w:val="00E31654"/>
    <w:rsid w:val="00E37BD6"/>
    <w:rsid w:val="00E40A59"/>
    <w:rsid w:val="00E411DB"/>
    <w:rsid w:val="00E43F8E"/>
    <w:rsid w:val="00E44470"/>
    <w:rsid w:val="00E4713B"/>
    <w:rsid w:val="00E5044F"/>
    <w:rsid w:val="00E5045D"/>
    <w:rsid w:val="00E52A7B"/>
    <w:rsid w:val="00E52FE4"/>
    <w:rsid w:val="00E5602D"/>
    <w:rsid w:val="00E6024A"/>
    <w:rsid w:val="00E65F40"/>
    <w:rsid w:val="00E6787D"/>
    <w:rsid w:val="00E71DE8"/>
    <w:rsid w:val="00E726C6"/>
    <w:rsid w:val="00E73215"/>
    <w:rsid w:val="00E73715"/>
    <w:rsid w:val="00E76394"/>
    <w:rsid w:val="00E76A40"/>
    <w:rsid w:val="00E81D47"/>
    <w:rsid w:val="00E8227F"/>
    <w:rsid w:val="00E8336E"/>
    <w:rsid w:val="00E84B2B"/>
    <w:rsid w:val="00E85588"/>
    <w:rsid w:val="00E93725"/>
    <w:rsid w:val="00E94E18"/>
    <w:rsid w:val="00E95C51"/>
    <w:rsid w:val="00E95D79"/>
    <w:rsid w:val="00E95F08"/>
    <w:rsid w:val="00E96AA5"/>
    <w:rsid w:val="00EA1195"/>
    <w:rsid w:val="00EB08F3"/>
    <w:rsid w:val="00EB2195"/>
    <w:rsid w:val="00EB38B0"/>
    <w:rsid w:val="00EB433B"/>
    <w:rsid w:val="00EB469A"/>
    <w:rsid w:val="00EC0A50"/>
    <w:rsid w:val="00EC2BE3"/>
    <w:rsid w:val="00EC52BC"/>
    <w:rsid w:val="00EC7EA7"/>
    <w:rsid w:val="00ED2DCE"/>
    <w:rsid w:val="00ED379C"/>
    <w:rsid w:val="00ED67A9"/>
    <w:rsid w:val="00EE3F94"/>
    <w:rsid w:val="00EE645A"/>
    <w:rsid w:val="00EE7687"/>
    <w:rsid w:val="00EF19AE"/>
    <w:rsid w:val="00EF3931"/>
    <w:rsid w:val="00EF4DDF"/>
    <w:rsid w:val="00EF56ED"/>
    <w:rsid w:val="00EF5792"/>
    <w:rsid w:val="00EF5FD1"/>
    <w:rsid w:val="00EF7B62"/>
    <w:rsid w:val="00F0123F"/>
    <w:rsid w:val="00F01B02"/>
    <w:rsid w:val="00F01CFA"/>
    <w:rsid w:val="00F03567"/>
    <w:rsid w:val="00F03574"/>
    <w:rsid w:val="00F05EB3"/>
    <w:rsid w:val="00F1296C"/>
    <w:rsid w:val="00F138FD"/>
    <w:rsid w:val="00F14393"/>
    <w:rsid w:val="00F22E93"/>
    <w:rsid w:val="00F2568F"/>
    <w:rsid w:val="00F30503"/>
    <w:rsid w:val="00F30E78"/>
    <w:rsid w:val="00F32C54"/>
    <w:rsid w:val="00F357D7"/>
    <w:rsid w:val="00F37AA0"/>
    <w:rsid w:val="00F40492"/>
    <w:rsid w:val="00F40B00"/>
    <w:rsid w:val="00F43D73"/>
    <w:rsid w:val="00F450BE"/>
    <w:rsid w:val="00F47132"/>
    <w:rsid w:val="00F47991"/>
    <w:rsid w:val="00F539C5"/>
    <w:rsid w:val="00F55C42"/>
    <w:rsid w:val="00F572D0"/>
    <w:rsid w:val="00F57916"/>
    <w:rsid w:val="00F611C6"/>
    <w:rsid w:val="00F65C6D"/>
    <w:rsid w:val="00F666BE"/>
    <w:rsid w:val="00F67CB5"/>
    <w:rsid w:val="00F72629"/>
    <w:rsid w:val="00F732AD"/>
    <w:rsid w:val="00F73FD8"/>
    <w:rsid w:val="00F75D4F"/>
    <w:rsid w:val="00F76401"/>
    <w:rsid w:val="00F767B2"/>
    <w:rsid w:val="00F82309"/>
    <w:rsid w:val="00F84BDD"/>
    <w:rsid w:val="00F85FDB"/>
    <w:rsid w:val="00F8730B"/>
    <w:rsid w:val="00F91AFF"/>
    <w:rsid w:val="00F957EC"/>
    <w:rsid w:val="00F96717"/>
    <w:rsid w:val="00FA02CB"/>
    <w:rsid w:val="00FA17A6"/>
    <w:rsid w:val="00FA6C2E"/>
    <w:rsid w:val="00FB04FB"/>
    <w:rsid w:val="00FB2C5A"/>
    <w:rsid w:val="00FB347F"/>
    <w:rsid w:val="00FB40BA"/>
    <w:rsid w:val="00FB7C47"/>
    <w:rsid w:val="00FC095F"/>
    <w:rsid w:val="00FC2ED1"/>
    <w:rsid w:val="00FC39A3"/>
    <w:rsid w:val="00FC4AA8"/>
    <w:rsid w:val="00FD1F23"/>
    <w:rsid w:val="00FD3A80"/>
    <w:rsid w:val="00FD7C5B"/>
    <w:rsid w:val="00FE06F2"/>
    <w:rsid w:val="00FE4BC1"/>
    <w:rsid w:val="00FE7615"/>
    <w:rsid w:val="00FF35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A211E"/>
  <w15:chartTrackingRefBased/>
  <w15:docId w15:val="{8C695A8D-AEA3-4E2F-8036-DBF53242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3A2A"/>
    <w:pPr>
      <w:spacing w:after="0" w:line="240" w:lineRule="auto"/>
    </w:pPr>
    <w:rPr>
      <w:rFonts w:ascii="Times New Roman" w:eastAsia="Times New Roman" w:hAnsi="Times New Roman" w:cs="Times New Roman"/>
      <w:sz w:val="24"/>
      <w:szCs w:val="24"/>
    </w:rPr>
  </w:style>
  <w:style w:type="paragraph" w:styleId="Nadpis1">
    <w:name w:val="heading 1"/>
    <w:basedOn w:val="Normlny"/>
    <w:next w:val="Normlny"/>
    <w:link w:val="Nadpis1Char"/>
    <w:uiPriority w:val="9"/>
    <w:qFormat/>
    <w:rsid w:val="00E025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A13A2A"/>
    <w:pPr>
      <w:keepNext/>
      <w:jc w:val="center"/>
      <w:outlineLvl w:val="1"/>
    </w:pPr>
    <w:rPr>
      <w:b/>
      <w:bCs/>
      <w:szCs w:val="20"/>
    </w:rPr>
  </w:style>
  <w:style w:type="paragraph" w:styleId="Nadpis3">
    <w:name w:val="heading 3"/>
    <w:basedOn w:val="Normlny"/>
    <w:next w:val="Normlny"/>
    <w:link w:val="Nadpis3Char"/>
    <w:qFormat/>
    <w:rsid w:val="00A13A2A"/>
    <w:pPr>
      <w:keepNext/>
      <w:jc w:val="both"/>
      <w:outlineLvl w:val="2"/>
    </w:pPr>
    <w:rPr>
      <w:b/>
      <w:bCs/>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13A2A"/>
    <w:rPr>
      <w:rFonts w:ascii="Times New Roman" w:eastAsia="Times New Roman" w:hAnsi="Times New Roman" w:cs="Times New Roman"/>
      <w:b/>
      <w:bCs/>
      <w:sz w:val="24"/>
      <w:szCs w:val="20"/>
    </w:rPr>
  </w:style>
  <w:style w:type="character" w:customStyle="1" w:styleId="Nadpis3Char">
    <w:name w:val="Nadpis 3 Char"/>
    <w:basedOn w:val="Predvolenpsmoodseku"/>
    <w:link w:val="Nadpis3"/>
    <w:rsid w:val="00A13A2A"/>
    <w:rPr>
      <w:rFonts w:ascii="Times New Roman" w:eastAsia="Times New Roman" w:hAnsi="Times New Roman" w:cs="Times New Roman"/>
      <w:b/>
      <w:bCs/>
      <w:sz w:val="24"/>
      <w:szCs w:val="20"/>
    </w:rPr>
  </w:style>
  <w:style w:type="paragraph" w:styleId="Popis">
    <w:name w:val="caption"/>
    <w:basedOn w:val="Normlny"/>
    <w:next w:val="Normlny"/>
    <w:qFormat/>
    <w:rsid w:val="00A13A2A"/>
    <w:rPr>
      <w:b/>
      <w:bCs/>
      <w:sz w:val="28"/>
      <w:szCs w:val="20"/>
    </w:rPr>
  </w:style>
  <w:style w:type="paragraph" w:styleId="Zkladntext2">
    <w:name w:val="Body Text 2"/>
    <w:basedOn w:val="Normlny"/>
    <w:link w:val="Zkladntext2Char"/>
    <w:rsid w:val="00A13A2A"/>
    <w:rPr>
      <w:b/>
      <w:bCs/>
      <w:sz w:val="22"/>
      <w:szCs w:val="20"/>
    </w:rPr>
  </w:style>
  <w:style w:type="character" w:customStyle="1" w:styleId="Zkladntext2Char">
    <w:name w:val="Základný text 2 Char"/>
    <w:basedOn w:val="Predvolenpsmoodseku"/>
    <w:link w:val="Zkladntext2"/>
    <w:rsid w:val="00A13A2A"/>
    <w:rPr>
      <w:rFonts w:ascii="Times New Roman" w:eastAsia="Times New Roman" w:hAnsi="Times New Roman" w:cs="Times New Roman"/>
      <w:b/>
      <w:bCs/>
      <w:szCs w:val="20"/>
    </w:rPr>
  </w:style>
  <w:style w:type="paragraph" w:styleId="Zkladntext">
    <w:name w:val="Body Text"/>
    <w:basedOn w:val="Normlny"/>
    <w:link w:val="ZkladntextChar"/>
    <w:rsid w:val="00A13A2A"/>
    <w:pPr>
      <w:jc w:val="both"/>
    </w:pPr>
  </w:style>
  <w:style w:type="character" w:customStyle="1" w:styleId="ZkladntextChar">
    <w:name w:val="Základný text Char"/>
    <w:basedOn w:val="Predvolenpsmoodseku"/>
    <w:link w:val="Zkladntext"/>
    <w:rsid w:val="00A13A2A"/>
    <w:rPr>
      <w:rFonts w:ascii="Times New Roman" w:eastAsia="Times New Roman" w:hAnsi="Times New Roman" w:cs="Times New Roman"/>
      <w:sz w:val="24"/>
      <w:szCs w:val="24"/>
    </w:rPr>
  </w:style>
  <w:style w:type="character" w:styleId="Odkaznapoznmkupodiarou">
    <w:name w:val="footnote reference"/>
    <w:semiHidden/>
    <w:rsid w:val="00A13A2A"/>
    <w:rPr>
      <w:vertAlign w:val="superscript"/>
    </w:rPr>
  </w:style>
  <w:style w:type="paragraph" w:styleId="Zarkazkladnhotextu2">
    <w:name w:val="Body Text Indent 2"/>
    <w:basedOn w:val="Normlny"/>
    <w:link w:val="Zarkazkladnhotextu2Char"/>
    <w:rsid w:val="00A13A2A"/>
    <w:pPr>
      <w:spacing w:line="240" w:lineRule="exact"/>
      <w:ind w:left="567" w:hanging="141"/>
    </w:pPr>
    <w:rPr>
      <w:sz w:val="16"/>
      <w:szCs w:val="20"/>
    </w:rPr>
  </w:style>
  <w:style w:type="character" w:customStyle="1" w:styleId="Zarkazkladnhotextu2Char">
    <w:name w:val="Zarážka základného textu 2 Char"/>
    <w:basedOn w:val="Predvolenpsmoodseku"/>
    <w:link w:val="Zarkazkladnhotextu2"/>
    <w:rsid w:val="00A13A2A"/>
    <w:rPr>
      <w:rFonts w:ascii="Times New Roman" w:eastAsia="Times New Roman" w:hAnsi="Times New Roman" w:cs="Times New Roman"/>
      <w:sz w:val="16"/>
      <w:szCs w:val="20"/>
    </w:rPr>
  </w:style>
  <w:style w:type="paragraph" w:styleId="Zarkazkladnhotextu">
    <w:name w:val="Body Text Indent"/>
    <w:basedOn w:val="Normlny"/>
    <w:link w:val="ZarkazkladnhotextuChar"/>
    <w:rsid w:val="00A13A2A"/>
    <w:pPr>
      <w:ind w:left="540" w:hanging="540"/>
      <w:jc w:val="both"/>
    </w:pPr>
    <w:rPr>
      <w:szCs w:val="20"/>
    </w:rPr>
  </w:style>
  <w:style w:type="character" w:customStyle="1" w:styleId="ZarkazkladnhotextuChar">
    <w:name w:val="Zarážka základného textu Char"/>
    <w:basedOn w:val="Predvolenpsmoodseku"/>
    <w:link w:val="Zarkazkladnhotextu"/>
    <w:rsid w:val="00A13A2A"/>
    <w:rPr>
      <w:rFonts w:ascii="Times New Roman" w:eastAsia="Times New Roman" w:hAnsi="Times New Roman" w:cs="Times New Roman"/>
      <w:sz w:val="24"/>
      <w:szCs w:val="20"/>
    </w:rPr>
  </w:style>
  <w:style w:type="paragraph" w:customStyle="1" w:styleId="Styl1">
    <w:name w:val="Styl1"/>
    <w:basedOn w:val="Normlny"/>
    <w:next w:val="Normlny"/>
    <w:rsid w:val="00A13A2A"/>
    <w:pPr>
      <w:widowControl w:val="0"/>
      <w:spacing w:before="480" w:line="360" w:lineRule="auto"/>
      <w:jc w:val="center"/>
    </w:pPr>
    <w:rPr>
      <w:rFonts w:ascii="Arial" w:hAnsi="Arial"/>
      <w:sz w:val="20"/>
      <w:szCs w:val="20"/>
    </w:rPr>
  </w:style>
  <w:style w:type="paragraph" w:styleId="Textpoznmkypodiarou">
    <w:name w:val="footnote text"/>
    <w:basedOn w:val="Normlny"/>
    <w:link w:val="TextpoznmkypodiarouChar"/>
    <w:semiHidden/>
    <w:rsid w:val="00A13A2A"/>
    <w:rPr>
      <w:sz w:val="20"/>
      <w:szCs w:val="20"/>
    </w:rPr>
  </w:style>
  <w:style w:type="character" w:customStyle="1" w:styleId="TextpoznmkypodiarouChar">
    <w:name w:val="Text poznámky pod čiarou Char"/>
    <w:basedOn w:val="Predvolenpsmoodseku"/>
    <w:link w:val="Textpoznmkypodiarou"/>
    <w:semiHidden/>
    <w:rsid w:val="00A13A2A"/>
    <w:rPr>
      <w:rFonts w:ascii="Times New Roman" w:eastAsia="Times New Roman" w:hAnsi="Times New Roman" w:cs="Times New Roman"/>
      <w:sz w:val="20"/>
      <w:szCs w:val="20"/>
    </w:rPr>
  </w:style>
  <w:style w:type="paragraph" w:customStyle="1" w:styleId="podpisy">
    <w:name w:val="podpisy"/>
    <w:basedOn w:val="Normlny"/>
    <w:rsid w:val="00A13A2A"/>
    <w:pPr>
      <w:widowControl w:val="0"/>
      <w:tabs>
        <w:tab w:val="center" w:pos="2268"/>
        <w:tab w:val="center" w:pos="6804"/>
      </w:tabs>
      <w:spacing w:line="360" w:lineRule="auto"/>
    </w:pPr>
    <w:rPr>
      <w:rFonts w:ascii="Arial" w:hAnsi="Arial"/>
      <w:szCs w:val="20"/>
    </w:rPr>
  </w:style>
  <w:style w:type="paragraph" w:customStyle="1" w:styleId="slovanieabc">
    <w:name w:val="číslovanie a) b) c)"/>
    <w:basedOn w:val="Normlny"/>
    <w:next w:val="Normlny"/>
    <w:rsid w:val="00A13A2A"/>
    <w:pPr>
      <w:widowControl w:val="0"/>
      <w:spacing w:line="360" w:lineRule="auto"/>
      <w:jc w:val="both"/>
    </w:pPr>
    <w:rPr>
      <w:rFonts w:ascii="Arial" w:hAnsi="Arial"/>
      <w:szCs w:val="20"/>
    </w:rPr>
  </w:style>
  <w:style w:type="paragraph" w:styleId="Zkladntext3">
    <w:name w:val="Body Text 3"/>
    <w:basedOn w:val="Normlny"/>
    <w:link w:val="Zkladntext3Char"/>
    <w:rsid w:val="00A13A2A"/>
    <w:pPr>
      <w:widowControl w:val="0"/>
      <w:tabs>
        <w:tab w:val="left" w:pos="0"/>
        <w:tab w:val="left" w:pos="426"/>
      </w:tabs>
      <w:spacing w:line="360" w:lineRule="auto"/>
      <w:jc w:val="both"/>
    </w:pPr>
    <w:rPr>
      <w:rFonts w:ascii="Arial" w:hAnsi="Arial"/>
      <w:b/>
      <w:sz w:val="20"/>
      <w:szCs w:val="20"/>
    </w:rPr>
  </w:style>
  <w:style w:type="character" w:customStyle="1" w:styleId="Zkladntext3Char">
    <w:name w:val="Základný text 3 Char"/>
    <w:basedOn w:val="Predvolenpsmoodseku"/>
    <w:link w:val="Zkladntext3"/>
    <w:rsid w:val="00A13A2A"/>
    <w:rPr>
      <w:rFonts w:ascii="Arial" w:eastAsia="Times New Roman" w:hAnsi="Arial" w:cs="Times New Roman"/>
      <w:b/>
      <w:sz w:val="20"/>
      <w:szCs w:val="20"/>
    </w:rPr>
  </w:style>
  <w:style w:type="character" w:styleId="slostrany">
    <w:name w:val="page number"/>
    <w:basedOn w:val="Predvolenpsmoodseku"/>
    <w:rsid w:val="00A13A2A"/>
  </w:style>
  <w:style w:type="paragraph" w:styleId="Pta">
    <w:name w:val="footer"/>
    <w:basedOn w:val="Normlny"/>
    <w:link w:val="PtaChar"/>
    <w:uiPriority w:val="99"/>
    <w:rsid w:val="00A13A2A"/>
    <w:pPr>
      <w:widowControl w:val="0"/>
      <w:tabs>
        <w:tab w:val="center" w:pos="4536"/>
        <w:tab w:val="right" w:pos="9072"/>
      </w:tabs>
      <w:spacing w:line="360" w:lineRule="auto"/>
      <w:jc w:val="both"/>
    </w:pPr>
    <w:rPr>
      <w:rFonts w:ascii="Arial" w:hAnsi="Arial"/>
      <w:szCs w:val="20"/>
    </w:rPr>
  </w:style>
  <w:style w:type="character" w:customStyle="1" w:styleId="PtaChar">
    <w:name w:val="Päta Char"/>
    <w:basedOn w:val="Predvolenpsmoodseku"/>
    <w:link w:val="Pta"/>
    <w:uiPriority w:val="99"/>
    <w:rsid w:val="00A13A2A"/>
    <w:rPr>
      <w:rFonts w:ascii="Arial" w:eastAsia="Times New Roman" w:hAnsi="Arial" w:cs="Times New Roman"/>
      <w:sz w:val="24"/>
      <w:szCs w:val="20"/>
    </w:rPr>
  </w:style>
  <w:style w:type="paragraph" w:styleId="Hlavika">
    <w:name w:val="header"/>
    <w:basedOn w:val="Normlny"/>
    <w:link w:val="HlavikaChar"/>
    <w:rsid w:val="00A13A2A"/>
    <w:pPr>
      <w:tabs>
        <w:tab w:val="center" w:pos="4536"/>
        <w:tab w:val="right" w:pos="9072"/>
      </w:tabs>
    </w:pPr>
  </w:style>
  <w:style w:type="character" w:customStyle="1" w:styleId="HlavikaChar">
    <w:name w:val="Hlavička Char"/>
    <w:basedOn w:val="Predvolenpsmoodseku"/>
    <w:link w:val="Hlavika"/>
    <w:rsid w:val="00A13A2A"/>
    <w:rPr>
      <w:rFonts w:ascii="Times New Roman" w:eastAsia="Times New Roman" w:hAnsi="Times New Roman" w:cs="Times New Roman"/>
      <w:sz w:val="24"/>
      <w:szCs w:val="24"/>
    </w:rPr>
  </w:style>
  <w:style w:type="paragraph" w:customStyle="1" w:styleId="popznpodciarou">
    <w:name w:val="popzn pod ciarou"/>
    <w:basedOn w:val="Normlny"/>
    <w:autoRedefine/>
    <w:rsid w:val="00A13A2A"/>
    <w:pPr>
      <w:widowControl w:val="0"/>
      <w:autoSpaceDE w:val="0"/>
      <w:autoSpaceDN w:val="0"/>
      <w:adjustRightInd w:val="0"/>
      <w:ind w:left="170" w:hanging="170"/>
    </w:pPr>
    <w:rPr>
      <w:rFonts w:ascii="Arial" w:hAnsi="Arial" w:cs="Arial"/>
      <w:sz w:val="12"/>
      <w:szCs w:val="20"/>
    </w:rPr>
  </w:style>
  <w:style w:type="paragraph" w:customStyle="1" w:styleId="odrazky">
    <w:name w:val="odrazky"/>
    <w:basedOn w:val="Normlny"/>
    <w:rsid w:val="00A13A2A"/>
    <w:pPr>
      <w:spacing w:line="320" w:lineRule="exact"/>
    </w:pPr>
    <w:rPr>
      <w:sz w:val="16"/>
      <w:szCs w:val="20"/>
      <w:lang w:eastAsia="cs-CZ"/>
    </w:rPr>
  </w:style>
  <w:style w:type="paragraph" w:customStyle="1" w:styleId="adresadole">
    <w:name w:val="adresa dole"/>
    <w:basedOn w:val="Oslovenie"/>
    <w:rsid w:val="00A13A2A"/>
    <w:pPr>
      <w:spacing w:after="480"/>
    </w:pPr>
    <w:rPr>
      <w:rFonts w:ascii="Helvetica" w:hAnsi="Helvetica"/>
      <w:sz w:val="16"/>
      <w:szCs w:val="20"/>
      <w:lang w:eastAsia="cs-CZ"/>
    </w:rPr>
  </w:style>
  <w:style w:type="paragraph" w:styleId="Oslovenie">
    <w:name w:val="Salutation"/>
    <w:basedOn w:val="Normlny"/>
    <w:next w:val="Normlny"/>
    <w:link w:val="OslovenieChar"/>
    <w:rsid w:val="00A13A2A"/>
  </w:style>
  <w:style w:type="character" w:customStyle="1" w:styleId="OslovenieChar">
    <w:name w:val="Oslovenie Char"/>
    <w:basedOn w:val="Predvolenpsmoodseku"/>
    <w:link w:val="Oslovenie"/>
    <w:rsid w:val="00A13A2A"/>
    <w:rPr>
      <w:rFonts w:ascii="Times New Roman" w:eastAsia="Times New Roman" w:hAnsi="Times New Roman" w:cs="Times New Roman"/>
      <w:sz w:val="24"/>
      <w:szCs w:val="24"/>
    </w:rPr>
  </w:style>
  <w:style w:type="paragraph" w:styleId="Textbubliny">
    <w:name w:val="Balloon Text"/>
    <w:basedOn w:val="Normlny"/>
    <w:link w:val="TextbublinyChar"/>
    <w:rsid w:val="00A13A2A"/>
    <w:rPr>
      <w:rFonts w:ascii="Tahoma" w:hAnsi="Tahoma" w:cs="Tahoma"/>
      <w:sz w:val="16"/>
      <w:szCs w:val="16"/>
    </w:rPr>
  </w:style>
  <w:style w:type="character" w:customStyle="1" w:styleId="TextbublinyChar">
    <w:name w:val="Text bubliny Char"/>
    <w:basedOn w:val="Predvolenpsmoodseku"/>
    <w:link w:val="Textbubliny"/>
    <w:rsid w:val="00A13A2A"/>
    <w:rPr>
      <w:rFonts w:ascii="Tahoma" w:eastAsia="Times New Roman" w:hAnsi="Tahoma" w:cs="Tahoma"/>
      <w:sz w:val="16"/>
      <w:szCs w:val="16"/>
    </w:rPr>
  </w:style>
  <w:style w:type="character" w:styleId="Odkaznakomentr">
    <w:name w:val="annotation reference"/>
    <w:rsid w:val="00A13A2A"/>
    <w:rPr>
      <w:sz w:val="16"/>
      <w:szCs w:val="16"/>
    </w:rPr>
  </w:style>
  <w:style w:type="paragraph" w:styleId="Textkomentra">
    <w:name w:val="annotation text"/>
    <w:basedOn w:val="Normlny"/>
    <w:link w:val="TextkomentraChar"/>
    <w:rsid w:val="00A13A2A"/>
    <w:rPr>
      <w:sz w:val="20"/>
      <w:szCs w:val="20"/>
    </w:rPr>
  </w:style>
  <w:style w:type="character" w:customStyle="1" w:styleId="TextkomentraChar">
    <w:name w:val="Text komentára Char"/>
    <w:basedOn w:val="Predvolenpsmoodseku"/>
    <w:link w:val="Textkomentra"/>
    <w:rsid w:val="00A13A2A"/>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rsid w:val="00A13A2A"/>
    <w:rPr>
      <w:b/>
      <w:bCs/>
    </w:rPr>
  </w:style>
  <w:style w:type="character" w:customStyle="1" w:styleId="PredmetkomentraChar">
    <w:name w:val="Predmet komentára Char"/>
    <w:basedOn w:val="TextkomentraChar"/>
    <w:link w:val="Predmetkomentra"/>
    <w:rsid w:val="00A13A2A"/>
    <w:rPr>
      <w:rFonts w:ascii="Times New Roman" w:eastAsia="Times New Roman" w:hAnsi="Times New Roman" w:cs="Times New Roman"/>
      <w:b/>
      <w:bCs/>
      <w:sz w:val="20"/>
      <w:szCs w:val="20"/>
    </w:rPr>
  </w:style>
  <w:style w:type="paragraph" w:styleId="Odsekzoznamu">
    <w:name w:val="List Paragraph"/>
    <w:basedOn w:val="Normlny"/>
    <w:uiPriority w:val="34"/>
    <w:qFormat/>
    <w:rsid w:val="00D1109C"/>
    <w:pPr>
      <w:ind w:left="720"/>
      <w:contextualSpacing/>
    </w:pPr>
  </w:style>
  <w:style w:type="paragraph" w:styleId="Revzia">
    <w:name w:val="Revision"/>
    <w:hidden/>
    <w:uiPriority w:val="99"/>
    <w:semiHidden/>
    <w:rsid w:val="0030425F"/>
    <w:pPr>
      <w:spacing w:after="0" w:line="240" w:lineRule="auto"/>
    </w:pPr>
    <w:rPr>
      <w:rFonts w:ascii="Times New Roman" w:eastAsia="Times New Roman" w:hAnsi="Times New Roman" w:cs="Times New Roman"/>
      <w:sz w:val="24"/>
      <w:szCs w:val="24"/>
    </w:rPr>
  </w:style>
  <w:style w:type="character" w:customStyle="1" w:styleId="ra">
    <w:name w:val="ra"/>
    <w:basedOn w:val="Predvolenpsmoodseku"/>
    <w:rsid w:val="00236E32"/>
  </w:style>
  <w:style w:type="character" w:styleId="Hypertextovprepojenie">
    <w:name w:val="Hyperlink"/>
    <w:basedOn w:val="Predvolenpsmoodseku"/>
    <w:uiPriority w:val="99"/>
    <w:unhideWhenUsed/>
    <w:rsid w:val="005E216C"/>
    <w:rPr>
      <w:color w:val="0563C1"/>
      <w:u w:val="single"/>
    </w:rPr>
  </w:style>
  <w:style w:type="character" w:customStyle="1" w:styleId="Nadpis1Char">
    <w:name w:val="Nadpis 1 Char"/>
    <w:basedOn w:val="Predvolenpsmoodseku"/>
    <w:link w:val="Nadpis1"/>
    <w:uiPriority w:val="9"/>
    <w:rsid w:val="00E02592"/>
    <w:rPr>
      <w:rFonts w:asciiTheme="majorHAnsi" w:eastAsiaTheme="majorEastAsia" w:hAnsiTheme="majorHAnsi" w:cstheme="majorBidi"/>
      <w:color w:val="2E74B5" w:themeColor="accent1" w:themeShade="BF"/>
      <w:sz w:val="32"/>
      <w:szCs w:val="32"/>
    </w:rPr>
  </w:style>
  <w:style w:type="paragraph" w:customStyle="1" w:styleId="Bezodstavcovhostylu">
    <w:name w:val="[Bez odstavcovŽho stylu]"/>
    <w:rsid w:val="00E02592"/>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cs-CZ"/>
    </w:rPr>
  </w:style>
  <w:style w:type="character" w:customStyle="1" w:styleId="A0">
    <w:name w:val="A0"/>
    <w:uiPriority w:val="99"/>
    <w:rsid w:val="00E02592"/>
    <w:rPr>
      <w:rFonts w:cs="Frutiger CE"/>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30069">
      <w:bodyDiv w:val="1"/>
      <w:marLeft w:val="0"/>
      <w:marRight w:val="0"/>
      <w:marTop w:val="0"/>
      <w:marBottom w:val="0"/>
      <w:divBdr>
        <w:top w:val="none" w:sz="0" w:space="0" w:color="auto"/>
        <w:left w:val="none" w:sz="0" w:space="0" w:color="auto"/>
        <w:bottom w:val="none" w:sz="0" w:space="0" w:color="auto"/>
        <w:right w:val="none" w:sz="0" w:space="0" w:color="auto"/>
      </w:divBdr>
    </w:div>
    <w:div w:id="561871454">
      <w:bodyDiv w:val="1"/>
      <w:marLeft w:val="0"/>
      <w:marRight w:val="0"/>
      <w:marTop w:val="0"/>
      <w:marBottom w:val="0"/>
      <w:divBdr>
        <w:top w:val="none" w:sz="0" w:space="0" w:color="auto"/>
        <w:left w:val="none" w:sz="0" w:space="0" w:color="auto"/>
        <w:bottom w:val="none" w:sz="0" w:space="0" w:color="auto"/>
        <w:right w:val="none" w:sz="0" w:space="0" w:color="auto"/>
      </w:divBdr>
    </w:div>
    <w:div w:id="15247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cing_rh@vub.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ub.sk" TargetMode="External"/><Relationship Id="rId4" Type="http://schemas.openxmlformats.org/officeDocument/2006/relationships/settings" Target="settings.xml"/><Relationship Id="rId9" Type="http://schemas.openxmlformats.org/officeDocument/2006/relationships/hyperlink" Target="file:///\\s1000125.vub.sk\Inbiz\Business_deployment\03_Processes_Contracts\02_Client_Contractual_Documentation\www.vub.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67D16-9636-48E1-A3E6-7C80CD0C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5599</Words>
  <Characters>31920</Characters>
  <Application>Microsoft Office Word</Application>
  <DocSecurity>4</DocSecurity>
  <Lines>266</Lines>
  <Paragraphs>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VUB, a.s.</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Kudelková Nora</dc:creator>
  <cp:keywords/>
  <dc:description/>
  <cp:lastModifiedBy>Töröková Daniela</cp:lastModifiedBy>
  <cp:revision>2</cp:revision>
  <cp:lastPrinted>2024-03-08T08:49:00Z</cp:lastPrinted>
  <dcterms:created xsi:type="dcterms:W3CDTF">2024-06-14T09:07:00Z</dcterms:created>
  <dcterms:modified xsi:type="dcterms:W3CDTF">2024-06-14T09:07:00Z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32df23-4916-48f4-a56e-809ab3c7f628_Enabled">
    <vt:lpwstr>true</vt:lpwstr>
  </property>
  <property fmtid="{D5CDD505-2E9C-101B-9397-08002B2CF9AE}" pid="3" name="MSIP_Label_db32df23-4916-48f4-a56e-809ab3c7f628_SetDate">
    <vt:lpwstr>2024-03-06T09:12:02Z</vt:lpwstr>
  </property>
  <property fmtid="{D5CDD505-2E9C-101B-9397-08002B2CF9AE}" pid="4" name="MSIP_Label_db32df23-4916-48f4-a56e-809ab3c7f628_Method">
    <vt:lpwstr>Standard</vt:lpwstr>
  </property>
  <property fmtid="{D5CDD505-2E9C-101B-9397-08002B2CF9AE}" pid="5" name="MSIP_Label_db32df23-4916-48f4-a56e-809ab3c7f628_Name">
    <vt:lpwstr>Interné</vt:lpwstr>
  </property>
  <property fmtid="{D5CDD505-2E9C-101B-9397-08002B2CF9AE}" pid="6" name="MSIP_Label_db32df23-4916-48f4-a56e-809ab3c7f628_SiteId">
    <vt:lpwstr>b637e391-2c95-40cc-bc29-99bcff6cf683</vt:lpwstr>
  </property>
  <property fmtid="{D5CDD505-2E9C-101B-9397-08002B2CF9AE}" pid="7" name="MSIP_Label_db32df23-4916-48f4-a56e-809ab3c7f628_ActionId">
    <vt:lpwstr>bbd816fc-2c13-46ab-8ccb-2173dcab1e6a</vt:lpwstr>
  </property>
  <property fmtid="{D5CDD505-2E9C-101B-9397-08002B2CF9AE}" pid="8" name="MSIP_Label_db32df23-4916-48f4-a56e-809ab3c7f628_ContentBits">
    <vt:lpwstr>0</vt:lpwstr>
  </property>
</Properties>
</file>